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1A81E" w14:textId="23F1BCC7" w:rsidR="00786541" w:rsidRPr="000A3AF0" w:rsidRDefault="000A3AF0" w:rsidP="00C85B5A">
      <w:pPr>
        <w:pStyle w:val="1"/>
        <w:rPr>
          <w:lang w:val="en-US"/>
        </w:rPr>
      </w:pPr>
      <w:bookmarkStart w:id="0" w:name="_Toc116768864"/>
      <w:r>
        <w:rPr>
          <w:lang w:val="en-US"/>
        </w:rPr>
        <w:t>Setting Smarttender connector for Creatio</w:t>
      </w:r>
      <w:bookmarkEnd w:id="0"/>
    </w:p>
    <w:p w14:paraId="11E1A820" w14:textId="639C2CAB" w:rsidR="00B17348" w:rsidRPr="00173E72" w:rsidRDefault="000A3AF0" w:rsidP="00B17348">
      <w:pPr>
        <w:pStyle w:val="2"/>
        <w:rPr>
          <w:lang w:val="en-US"/>
        </w:rPr>
      </w:pPr>
      <w:r>
        <w:rPr>
          <w:lang w:val="en-US"/>
        </w:rPr>
        <w:t>Setting</w:t>
      </w:r>
    </w:p>
    <w:p w14:paraId="11E1A821" w14:textId="3997696D" w:rsidR="00B17348" w:rsidRPr="00173E72" w:rsidRDefault="000A3AF0" w:rsidP="00B17348">
      <w:pPr>
        <w:rPr>
          <w:lang w:val="en-US"/>
        </w:rPr>
      </w:pPr>
      <w:r>
        <w:rPr>
          <w:lang w:val="en-US"/>
        </w:rPr>
        <w:t>Before</w:t>
      </w:r>
      <w:r w:rsidRPr="000A3AF0">
        <w:rPr>
          <w:lang w:val="en-US"/>
        </w:rPr>
        <w:t xml:space="preserve"> </w:t>
      </w:r>
      <w:r>
        <w:rPr>
          <w:lang w:val="en-US"/>
        </w:rPr>
        <w:t>you</w:t>
      </w:r>
      <w:r w:rsidRPr="000A3AF0">
        <w:rPr>
          <w:lang w:val="en-US"/>
        </w:rPr>
        <w:t xml:space="preserve"> </w:t>
      </w:r>
      <w:r>
        <w:rPr>
          <w:lang w:val="en-US"/>
        </w:rPr>
        <w:t>begin</w:t>
      </w:r>
      <w:r w:rsidRPr="000A3AF0">
        <w:rPr>
          <w:lang w:val="en-US"/>
        </w:rPr>
        <w:t xml:space="preserve">, </w:t>
      </w:r>
      <w:r>
        <w:rPr>
          <w:lang w:val="en-US"/>
        </w:rPr>
        <w:t>you</w:t>
      </w:r>
      <w:r w:rsidRPr="000A3AF0">
        <w:rPr>
          <w:lang w:val="en-US"/>
        </w:rPr>
        <w:t xml:space="preserve"> </w:t>
      </w:r>
      <w:r>
        <w:rPr>
          <w:lang w:val="en-US"/>
        </w:rPr>
        <w:t>need</w:t>
      </w:r>
      <w:r w:rsidRPr="000A3AF0">
        <w:rPr>
          <w:lang w:val="en-US"/>
        </w:rPr>
        <w:t xml:space="preserve"> </w:t>
      </w:r>
      <w:r>
        <w:rPr>
          <w:lang w:val="en-US"/>
        </w:rPr>
        <w:t>to</w:t>
      </w:r>
      <w:r w:rsidRPr="000A3AF0">
        <w:rPr>
          <w:lang w:val="en-US"/>
        </w:rPr>
        <w:t xml:space="preserve"> </w:t>
      </w:r>
      <w:r>
        <w:rPr>
          <w:lang w:val="en-US"/>
        </w:rPr>
        <w:t>set</w:t>
      </w:r>
      <w:r w:rsidRPr="000A3AF0">
        <w:rPr>
          <w:lang w:val="en-US"/>
        </w:rPr>
        <w:t xml:space="preserve"> </w:t>
      </w:r>
      <w:r>
        <w:rPr>
          <w:lang w:val="en-US"/>
        </w:rPr>
        <w:t>up</w:t>
      </w:r>
      <w:r w:rsidRPr="000A3AF0">
        <w:rPr>
          <w:lang w:val="en-US"/>
        </w:rPr>
        <w:t xml:space="preserve"> </w:t>
      </w:r>
      <w:r>
        <w:rPr>
          <w:lang w:val="en-US"/>
        </w:rPr>
        <w:t>connection</w:t>
      </w:r>
      <w:r w:rsidRPr="000A3AF0">
        <w:rPr>
          <w:lang w:val="en-US"/>
        </w:rPr>
        <w:t xml:space="preserve"> </w:t>
      </w:r>
      <w:r>
        <w:rPr>
          <w:lang w:val="en-US"/>
        </w:rPr>
        <w:t>to</w:t>
      </w:r>
      <w:r w:rsidRPr="000A3AF0">
        <w:rPr>
          <w:lang w:val="en-US"/>
        </w:rPr>
        <w:t xml:space="preserve"> </w:t>
      </w:r>
      <w:r>
        <w:rPr>
          <w:lang w:val="en-US"/>
        </w:rPr>
        <w:t>SmartTender</w:t>
      </w:r>
      <w:r w:rsidRPr="000A3AF0">
        <w:rPr>
          <w:lang w:val="en-US"/>
        </w:rPr>
        <w:t xml:space="preserve"> </w:t>
      </w:r>
      <w:r>
        <w:rPr>
          <w:lang w:val="en-US"/>
        </w:rPr>
        <w:t>marketplace</w:t>
      </w:r>
      <w:r w:rsidRPr="000A3AF0">
        <w:rPr>
          <w:lang w:val="en-US"/>
        </w:rPr>
        <w:t xml:space="preserve"> </w:t>
      </w:r>
      <w:r>
        <w:rPr>
          <w:lang w:val="en-US"/>
        </w:rPr>
        <w:t>API</w:t>
      </w:r>
      <w:r w:rsidRPr="000A3AF0">
        <w:rPr>
          <w:lang w:val="en-US"/>
        </w:rPr>
        <w:t xml:space="preserve">. </w:t>
      </w:r>
      <w:r>
        <w:rPr>
          <w:lang w:val="en-US"/>
        </w:rPr>
        <w:t>Do the following</w:t>
      </w:r>
      <w:r w:rsidR="00B17348" w:rsidRPr="00173E72">
        <w:rPr>
          <w:lang w:val="en-US"/>
        </w:rPr>
        <w:t>:</w:t>
      </w:r>
    </w:p>
    <w:p w14:paraId="11E1A822" w14:textId="4ECF4205" w:rsidR="00B3129F" w:rsidRDefault="000A3AF0" w:rsidP="000A3AF0">
      <w:pPr>
        <w:pStyle w:val="af5"/>
        <w:numPr>
          <w:ilvl w:val="0"/>
          <w:numId w:val="1"/>
        </w:numPr>
        <w:rPr>
          <w:lang w:val="en-US"/>
        </w:rPr>
      </w:pPr>
      <w:r>
        <w:rPr>
          <w:lang w:val="en-US"/>
        </w:rPr>
        <w:t>In</w:t>
      </w:r>
      <w:r w:rsidRPr="000A3AF0">
        <w:rPr>
          <w:lang w:val="en-US"/>
        </w:rPr>
        <w:t xml:space="preserve"> </w:t>
      </w:r>
      <w:r>
        <w:rPr>
          <w:lang w:val="en-US"/>
        </w:rPr>
        <w:t>the</w:t>
      </w:r>
      <w:r w:rsidR="00B17348" w:rsidRPr="000A3AF0">
        <w:rPr>
          <w:lang w:val="en-US"/>
        </w:rPr>
        <w:t xml:space="preserve"> [</w:t>
      </w:r>
      <w:r>
        <w:rPr>
          <w:lang w:val="en-US"/>
        </w:rPr>
        <w:t>Lookups</w:t>
      </w:r>
      <w:r w:rsidR="00B17348" w:rsidRPr="000A3AF0">
        <w:rPr>
          <w:lang w:val="en-US"/>
        </w:rPr>
        <w:t xml:space="preserve">] </w:t>
      </w:r>
      <w:r>
        <w:rPr>
          <w:lang w:val="en-US"/>
        </w:rPr>
        <w:t>section</w:t>
      </w:r>
      <w:r w:rsidRPr="000A3AF0">
        <w:rPr>
          <w:lang w:val="en-US"/>
        </w:rPr>
        <w:t xml:space="preserve"> </w:t>
      </w:r>
      <w:r>
        <w:rPr>
          <w:lang w:val="en-US"/>
        </w:rPr>
        <w:t>select</w:t>
      </w:r>
      <w:r w:rsidRPr="000A3AF0">
        <w:rPr>
          <w:lang w:val="en-US"/>
        </w:rPr>
        <w:t xml:space="preserve"> </w:t>
      </w:r>
      <w:r w:rsidR="00B17348" w:rsidRPr="000A3AF0">
        <w:rPr>
          <w:lang w:val="en-US"/>
        </w:rPr>
        <w:t>[</w:t>
      </w:r>
      <w:r w:rsidR="00B17348" w:rsidRPr="00B17348">
        <w:rPr>
          <w:lang w:val="en-US"/>
        </w:rPr>
        <w:t>MasterCRM</w:t>
      </w:r>
      <w:r w:rsidR="00B17348" w:rsidRPr="000A3AF0">
        <w:rPr>
          <w:lang w:val="en-US"/>
        </w:rPr>
        <w:t xml:space="preserve"> </w:t>
      </w:r>
      <w:r w:rsidR="00B17348" w:rsidRPr="00B17348">
        <w:rPr>
          <w:lang w:val="en-US"/>
        </w:rPr>
        <w:t>Tender</w:t>
      </w:r>
      <w:r w:rsidR="00B17348" w:rsidRPr="000A3AF0">
        <w:rPr>
          <w:lang w:val="en-US"/>
        </w:rPr>
        <w:t xml:space="preserve">] </w:t>
      </w:r>
      <w:r>
        <w:rPr>
          <w:lang w:val="en-US"/>
        </w:rPr>
        <w:t>group</w:t>
      </w:r>
      <w:r w:rsidRPr="000A3AF0">
        <w:rPr>
          <w:lang w:val="en-US"/>
        </w:rPr>
        <w:t xml:space="preserve"> </w:t>
      </w:r>
      <w:r>
        <w:rPr>
          <w:lang w:val="en-US"/>
        </w:rPr>
        <w:t>and open the lookup</w:t>
      </w:r>
      <w:r w:rsidR="009D6F46">
        <w:rPr>
          <w:lang w:val="en-US"/>
        </w:rPr>
        <w:t xml:space="preserve"> </w:t>
      </w:r>
      <w:r w:rsidR="00B17348" w:rsidRPr="000A3AF0">
        <w:rPr>
          <w:lang w:val="en-US"/>
        </w:rPr>
        <w:t>[</w:t>
      </w:r>
      <w:r w:rsidRPr="000A3AF0">
        <w:rPr>
          <w:lang w:val="en-US"/>
        </w:rPr>
        <w:t>Tender marketplaces connection settings</w:t>
      </w:r>
      <w:r w:rsidR="00B17348" w:rsidRPr="000A3AF0">
        <w:rPr>
          <w:lang w:val="en-US"/>
        </w:rPr>
        <w:t>]</w:t>
      </w:r>
      <w:r w:rsidR="00B17348" w:rsidRPr="000A3AF0">
        <w:rPr>
          <w:noProof/>
          <w:lang w:val="en-US" w:eastAsia="ru-RU"/>
        </w:rPr>
        <w:t xml:space="preserve"> </w:t>
      </w:r>
    </w:p>
    <w:p w14:paraId="7EE45568" w14:textId="262B232A" w:rsidR="000A3AF0" w:rsidRPr="000A3AF0" w:rsidRDefault="000A3AF0" w:rsidP="00A043D5">
      <w:pPr>
        <w:spacing w:after="0" w:line="240" w:lineRule="auto"/>
        <w:rPr>
          <w:lang w:val="en-US"/>
        </w:rPr>
      </w:pPr>
      <w:r w:rsidRPr="000A3AF0">
        <w:rPr>
          <w:lang w:val="en-US"/>
        </w:rPr>
        <w:drawing>
          <wp:inline distT="0" distB="0" distL="0" distR="0" wp14:anchorId="5FF0CC6F" wp14:editId="310025E5">
            <wp:extent cx="5811349" cy="55864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12875" cy="5587879"/>
                    </a:xfrm>
                    <a:prstGeom prst="rect">
                      <a:avLst/>
                    </a:prstGeom>
                  </pic:spPr>
                </pic:pic>
              </a:graphicData>
            </a:graphic>
          </wp:inline>
        </w:drawing>
      </w:r>
    </w:p>
    <w:p w14:paraId="11E1A823" w14:textId="41613FF7" w:rsidR="002457F6" w:rsidRPr="005F19EF" w:rsidRDefault="005F19EF" w:rsidP="002457F6">
      <w:pPr>
        <w:pStyle w:val="af5"/>
        <w:numPr>
          <w:ilvl w:val="0"/>
          <w:numId w:val="1"/>
        </w:numPr>
        <w:rPr>
          <w:lang w:val="en-US"/>
        </w:rPr>
      </w:pPr>
      <w:r>
        <w:rPr>
          <w:noProof/>
          <w:lang w:val="en-US" w:eastAsia="ru-RU"/>
        </w:rPr>
        <w:t>Lookup</w:t>
      </w:r>
      <w:r w:rsidRPr="005F19EF">
        <w:rPr>
          <w:noProof/>
          <w:lang w:val="en-US" w:eastAsia="ru-RU"/>
        </w:rPr>
        <w:t xml:space="preserve"> </w:t>
      </w:r>
      <w:r>
        <w:rPr>
          <w:noProof/>
          <w:lang w:val="en-US" w:eastAsia="ru-RU"/>
        </w:rPr>
        <w:t>contains</w:t>
      </w:r>
      <w:r w:rsidR="00B17348" w:rsidRPr="005F19EF">
        <w:rPr>
          <w:noProof/>
          <w:lang w:val="en-US" w:eastAsia="ru-RU"/>
        </w:rPr>
        <w:t xml:space="preserve"> 2 </w:t>
      </w:r>
      <w:r>
        <w:rPr>
          <w:noProof/>
          <w:lang w:val="en-US" w:eastAsia="ru-RU"/>
        </w:rPr>
        <w:t>records</w:t>
      </w:r>
      <w:r w:rsidR="00B17348" w:rsidRPr="005F19EF">
        <w:rPr>
          <w:noProof/>
          <w:lang w:val="en-US" w:eastAsia="ru-RU"/>
        </w:rPr>
        <w:t xml:space="preserve"> </w:t>
      </w:r>
      <w:r>
        <w:rPr>
          <w:noProof/>
          <w:lang w:val="en-US" w:eastAsia="ru-RU"/>
        </w:rPr>
        <w:t>for</w:t>
      </w:r>
      <w:r w:rsidRPr="005F19EF">
        <w:rPr>
          <w:noProof/>
          <w:lang w:val="en-US" w:eastAsia="ru-RU"/>
        </w:rPr>
        <w:t xml:space="preserve"> </w:t>
      </w:r>
      <w:r>
        <w:rPr>
          <w:noProof/>
          <w:lang w:val="en-US" w:eastAsia="ru-RU"/>
        </w:rPr>
        <w:t>connecting to the public and to the commercial tender marketplaces od SmartTender</w:t>
      </w:r>
      <w:r w:rsidR="00B17348" w:rsidRPr="005F19EF">
        <w:rPr>
          <w:noProof/>
          <w:lang w:val="en-US" w:eastAsia="ru-RU"/>
        </w:rPr>
        <w:t>.</w:t>
      </w:r>
      <w:r w:rsidR="00E41534" w:rsidRPr="005F19EF">
        <w:rPr>
          <w:noProof/>
          <w:lang w:val="en-US" w:eastAsia="ru-RU"/>
        </w:rPr>
        <w:t xml:space="preserve"> </w:t>
      </w:r>
      <w:r>
        <w:rPr>
          <w:noProof/>
          <w:lang w:val="en-US" w:eastAsia="ru-RU"/>
        </w:rPr>
        <w:t>You</w:t>
      </w:r>
      <w:r w:rsidRPr="005F19EF">
        <w:rPr>
          <w:noProof/>
          <w:lang w:val="en-US" w:eastAsia="ru-RU"/>
        </w:rPr>
        <w:t xml:space="preserve"> </w:t>
      </w:r>
      <w:r>
        <w:rPr>
          <w:noProof/>
          <w:lang w:val="en-US" w:eastAsia="ru-RU"/>
        </w:rPr>
        <w:t>need</w:t>
      </w:r>
      <w:r w:rsidRPr="005F19EF">
        <w:rPr>
          <w:noProof/>
          <w:lang w:val="en-US" w:eastAsia="ru-RU"/>
        </w:rPr>
        <w:t xml:space="preserve"> </w:t>
      </w:r>
      <w:r>
        <w:rPr>
          <w:noProof/>
          <w:lang w:val="en-US" w:eastAsia="ru-RU"/>
        </w:rPr>
        <w:t>to</w:t>
      </w:r>
      <w:r w:rsidRPr="005F19EF">
        <w:rPr>
          <w:noProof/>
          <w:lang w:val="en-US" w:eastAsia="ru-RU"/>
        </w:rPr>
        <w:t xml:space="preserve"> </w:t>
      </w:r>
      <w:r>
        <w:rPr>
          <w:noProof/>
          <w:lang w:val="en-US" w:eastAsia="ru-RU"/>
        </w:rPr>
        <w:t>fill</w:t>
      </w:r>
      <w:r w:rsidRPr="005F19EF">
        <w:rPr>
          <w:noProof/>
          <w:lang w:val="en-US" w:eastAsia="ru-RU"/>
        </w:rPr>
        <w:t xml:space="preserve"> </w:t>
      </w:r>
      <w:r>
        <w:rPr>
          <w:noProof/>
          <w:lang w:val="en-US" w:eastAsia="ru-RU"/>
        </w:rPr>
        <w:t>corresponding</w:t>
      </w:r>
      <w:r w:rsidRPr="005F19EF">
        <w:rPr>
          <w:noProof/>
          <w:lang w:val="en-US" w:eastAsia="ru-RU"/>
        </w:rPr>
        <w:t xml:space="preserve"> </w:t>
      </w:r>
      <w:r>
        <w:rPr>
          <w:noProof/>
          <w:lang w:val="en-US" w:eastAsia="ru-RU"/>
        </w:rPr>
        <w:t>parameters</w:t>
      </w:r>
      <w:r w:rsidRPr="005F19EF">
        <w:rPr>
          <w:noProof/>
          <w:lang w:val="en-US" w:eastAsia="ru-RU"/>
        </w:rPr>
        <w:t xml:space="preserve"> (</w:t>
      </w:r>
      <w:r>
        <w:rPr>
          <w:noProof/>
          <w:lang w:val="en-US" w:eastAsia="ru-RU"/>
        </w:rPr>
        <w:t>acquired</w:t>
      </w:r>
      <w:r w:rsidRPr="005F19EF">
        <w:rPr>
          <w:noProof/>
          <w:lang w:val="en-US" w:eastAsia="ru-RU"/>
        </w:rPr>
        <w:t xml:space="preserve"> </w:t>
      </w:r>
      <w:r>
        <w:rPr>
          <w:noProof/>
          <w:lang w:val="en-US" w:eastAsia="ru-RU"/>
        </w:rPr>
        <w:t>from</w:t>
      </w:r>
      <w:r w:rsidRPr="005F19EF">
        <w:rPr>
          <w:noProof/>
          <w:lang w:val="en-US" w:eastAsia="ru-RU"/>
        </w:rPr>
        <w:t xml:space="preserve"> </w:t>
      </w:r>
      <w:r>
        <w:rPr>
          <w:noProof/>
          <w:lang w:val="en-US" w:eastAsia="ru-RU"/>
        </w:rPr>
        <w:t>SmartTender</w:t>
      </w:r>
      <w:r w:rsidRPr="005F19EF">
        <w:rPr>
          <w:noProof/>
          <w:lang w:val="en-US" w:eastAsia="ru-RU"/>
        </w:rPr>
        <w:t>.</w:t>
      </w:r>
      <w:r>
        <w:rPr>
          <w:noProof/>
          <w:lang w:val="en-US" w:eastAsia="ru-RU"/>
        </w:rPr>
        <w:t>biz)</w:t>
      </w:r>
      <w:r w:rsidR="00E41534" w:rsidRPr="005F19EF">
        <w:rPr>
          <w:noProof/>
          <w:lang w:val="en-US" w:eastAsia="ru-RU"/>
        </w:rPr>
        <w:t>.</w:t>
      </w:r>
      <w:r w:rsidR="000D7DDA" w:rsidRPr="005F19EF">
        <w:rPr>
          <w:noProof/>
          <w:lang w:val="en-US" w:eastAsia="ru-RU"/>
        </w:rPr>
        <w:t xml:space="preserve"> </w:t>
      </w:r>
      <w:r>
        <w:rPr>
          <w:noProof/>
          <w:lang w:val="en-US" w:eastAsia="ru-RU"/>
        </w:rPr>
        <w:t>Settings</w:t>
      </w:r>
      <w:r w:rsidRPr="005F19EF">
        <w:rPr>
          <w:noProof/>
          <w:lang w:val="en-US" w:eastAsia="ru-RU"/>
        </w:rPr>
        <w:t xml:space="preserve"> </w:t>
      </w:r>
      <w:r>
        <w:rPr>
          <w:noProof/>
          <w:lang w:val="en-US" w:eastAsia="ru-RU"/>
        </w:rPr>
        <w:t>for</w:t>
      </w:r>
      <w:r w:rsidRPr="005F19EF">
        <w:rPr>
          <w:noProof/>
          <w:lang w:val="en-US" w:eastAsia="ru-RU"/>
        </w:rPr>
        <w:t xml:space="preserve"> </w:t>
      </w:r>
      <w:r>
        <w:rPr>
          <w:noProof/>
          <w:lang w:val="en-US" w:eastAsia="ru-RU"/>
        </w:rPr>
        <w:t>the</w:t>
      </w:r>
      <w:r w:rsidRPr="005F19EF">
        <w:rPr>
          <w:noProof/>
          <w:lang w:val="en-US" w:eastAsia="ru-RU"/>
        </w:rPr>
        <w:t xml:space="preserve"> </w:t>
      </w:r>
      <w:r>
        <w:rPr>
          <w:noProof/>
          <w:lang w:val="en-US" w:eastAsia="ru-RU"/>
        </w:rPr>
        <w:t>commercial</w:t>
      </w:r>
      <w:r w:rsidRPr="005F19EF">
        <w:rPr>
          <w:noProof/>
          <w:lang w:val="en-US" w:eastAsia="ru-RU"/>
        </w:rPr>
        <w:t xml:space="preserve"> </w:t>
      </w:r>
      <w:r>
        <w:rPr>
          <w:noProof/>
          <w:lang w:val="en-US" w:eastAsia="ru-RU"/>
        </w:rPr>
        <w:t>and</w:t>
      </w:r>
      <w:r w:rsidRPr="005F19EF">
        <w:rPr>
          <w:noProof/>
          <w:lang w:val="en-US" w:eastAsia="ru-RU"/>
        </w:rPr>
        <w:t xml:space="preserve"> </w:t>
      </w:r>
      <w:r>
        <w:rPr>
          <w:noProof/>
          <w:lang w:val="en-US" w:eastAsia="ru-RU"/>
        </w:rPr>
        <w:t>for</w:t>
      </w:r>
      <w:r w:rsidRPr="005F19EF">
        <w:rPr>
          <w:noProof/>
          <w:lang w:val="en-US" w:eastAsia="ru-RU"/>
        </w:rPr>
        <w:t xml:space="preserve"> </w:t>
      </w:r>
      <w:r>
        <w:rPr>
          <w:noProof/>
          <w:lang w:val="en-US" w:eastAsia="ru-RU"/>
        </w:rPr>
        <w:t>the</w:t>
      </w:r>
      <w:r w:rsidRPr="005F19EF">
        <w:rPr>
          <w:noProof/>
          <w:lang w:val="en-US" w:eastAsia="ru-RU"/>
        </w:rPr>
        <w:t xml:space="preserve"> </w:t>
      </w:r>
      <w:r>
        <w:rPr>
          <w:noProof/>
          <w:lang w:val="en-US" w:eastAsia="ru-RU"/>
        </w:rPr>
        <w:t>public</w:t>
      </w:r>
      <w:r w:rsidRPr="005F19EF">
        <w:rPr>
          <w:noProof/>
          <w:lang w:val="en-US" w:eastAsia="ru-RU"/>
        </w:rPr>
        <w:t xml:space="preserve"> </w:t>
      </w:r>
      <w:r>
        <w:rPr>
          <w:noProof/>
          <w:lang w:val="en-US" w:eastAsia="ru-RU"/>
        </w:rPr>
        <w:t>tenders are specified separately</w:t>
      </w:r>
      <w:r w:rsidR="000D7DDA" w:rsidRPr="005F19EF">
        <w:rPr>
          <w:noProof/>
          <w:lang w:val="en-US" w:eastAsia="ru-RU"/>
        </w:rPr>
        <w:t>.</w:t>
      </w:r>
    </w:p>
    <w:p w14:paraId="11E1A824" w14:textId="53CFEEE7" w:rsidR="002457F6" w:rsidRDefault="00A043D5" w:rsidP="0038534C">
      <w:pPr>
        <w:pStyle w:val="af5"/>
        <w:ind w:left="-284"/>
      </w:pPr>
      <w:r w:rsidRPr="00A043D5">
        <w:drawing>
          <wp:inline distT="0" distB="0" distL="0" distR="0" wp14:anchorId="6B0D0715" wp14:editId="38729319">
            <wp:extent cx="6775014" cy="685800"/>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36298" cy="702126"/>
                    </a:xfrm>
                    <a:prstGeom prst="rect">
                      <a:avLst/>
                    </a:prstGeom>
                  </pic:spPr>
                </pic:pic>
              </a:graphicData>
            </a:graphic>
          </wp:inline>
        </w:drawing>
      </w:r>
    </w:p>
    <w:p w14:paraId="11E1A825" w14:textId="777DDF18" w:rsidR="002457F6" w:rsidRPr="0038534C" w:rsidRDefault="00A043D5" w:rsidP="00096815">
      <w:pPr>
        <w:pStyle w:val="af5"/>
        <w:rPr>
          <w:noProof/>
          <w:lang w:val="en-US" w:eastAsia="ru-RU"/>
        </w:rPr>
      </w:pPr>
      <w:r>
        <w:rPr>
          <w:b/>
          <w:noProof/>
          <w:lang w:val="en-US" w:eastAsia="ru-RU"/>
        </w:rPr>
        <w:t>Active</w:t>
      </w:r>
      <w:r w:rsidR="0038552D" w:rsidRPr="0038534C">
        <w:rPr>
          <w:noProof/>
          <w:lang w:val="en-US" w:eastAsia="ru-RU"/>
        </w:rPr>
        <w:t xml:space="preserve"> </w:t>
      </w:r>
      <w:r w:rsidR="0038534C" w:rsidRPr="0038534C">
        <w:rPr>
          <w:noProof/>
          <w:lang w:val="en-US" w:eastAsia="ru-RU"/>
        </w:rPr>
        <w:t>–</w:t>
      </w:r>
      <w:r w:rsidR="0038552D" w:rsidRPr="0038534C">
        <w:rPr>
          <w:noProof/>
          <w:lang w:val="en-US" w:eastAsia="ru-RU"/>
        </w:rPr>
        <w:t xml:space="preserve"> </w:t>
      </w:r>
      <w:r w:rsidR="0038534C" w:rsidRPr="0038534C">
        <w:rPr>
          <w:noProof/>
          <w:lang w:val="en-US" w:eastAsia="ru-RU"/>
        </w:rPr>
        <w:t xml:space="preserve">this checkbox </w:t>
      </w:r>
      <w:r w:rsidR="0038534C">
        <w:rPr>
          <w:noProof/>
          <w:lang w:val="en-US" w:eastAsia="ru-RU"/>
        </w:rPr>
        <w:t>activates the connection</w:t>
      </w:r>
      <w:r w:rsidR="00E4024F" w:rsidRPr="0038534C">
        <w:rPr>
          <w:noProof/>
          <w:lang w:val="en-US" w:eastAsia="ru-RU"/>
        </w:rPr>
        <w:t xml:space="preserve">. </w:t>
      </w:r>
      <w:r w:rsidR="0038534C" w:rsidRPr="0038534C">
        <w:rPr>
          <w:noProof/>
          <w:lang w:val="en-US" w:eastAsia="ru-RU"/>
        </w:rPr>
        <w:t>It must be activated at the very last stage of the setup.</w:t>
      </w:r>
    </w:p>
    <w:p w14:paraId="11E1A826" w14:textId="5FC0FD9A" w:rsidR="002457F6" w:rsidRPr="0038534C" w:rsidRDefault="0038534C" w:rsidP="00096815">
      <w:pPr>
        <w:pStyle w:val="af5"/>
        <w:rPr>
          <w:noProof/>
          <w:lang w:val="en-US" w:eastAsia="ru-RU"/>
        </w:rPr>
      </w:pPr>
      <w:r>
        <w:rPr>
          <w:b/>
          <w:noProof/>
          <w:lang w:val="en-US" w:eastAsia="ru-RU"/>
        </w:rPr>
        <w:t>Marketplace</w:t>
      </w:r>
      <w:r w:rsidR="002457F6" w:rsidRPr="0038534C">
        <w:rPr>
          <w:noProof/>
          <w:lang w:val="en-US" w:eastAsia="ru-RU"/>
        </w:rPr>
        <w:t xml:space="preserve"> </w:t>
      </w:r>
      <w:r w:rsidR="0038552D" w:rsidRPr="0038534C">
        <w:rPr>
          <w:noProof/>
          <w:lang w:val="en-US" w:eastAsia="ru-RU"/>
        </w:rPr>
        <w:t xml:space="preserve">– </w:t>
      </w:r>
      <w:r w:rsidRPr="0038534C">
        <w:rPr>
          <w:noProof/>
          <w:lang w:val="en-US" w:eastAsia="ru-RU"/>
        </w:rPr>
        <w:t xml:space="preserve">select </w:t>
      </w:r>
      <w:r>
        <w:rPr>
          <w:noProof/>
          <w:lang w:val="en-US" w:eastAsia="ru-RU"/>
        </w:rPr>
        <w:t xml:space="preserve">from the lookup </w:t>
      </w:r>
      <w:r>
        <w:rPr>
          <w:noProof/>
          <w:lang w:val="uk-UA" w:eastAsia="ru-RU"/>
        </w:rPr>
        <w:t xml:space="preserve">the </w:t>
      </w:r>
      <w:r>
        <w:rPr>
          <w:noProof/>
          <w:lang w:val="en-US" w:eastAsia="ru-RU"/>
        </w:rPr>
        <w:t>marketplace (currently only SmartTender.biz)</w:t>
      </w:r>
      <w:r w:rsidRPr="0038534C">
        <w:rPr>
          <w:noProof/>
          <w:lang w:val="en-US" w:eastAsia="ru-RU"/>
        </w:rPr>
        <w:t xml:space="preserve"> from which you plan to receive tenders</w:t>
      </w:r>
      <w:r w:rsidR="002457F6" w:rsidRPr="0038534C">
        <w:rPr>
          <w:noProof/>
          <w:lang w:val="en-US" w:eastAsia="ru-RU"/>
        </w:rPr>
        <w:t>.</w:t>
      </w:r>
    </w:p>
    <w:p w14:paraId="11E1A827" w14:textId="1CB05C97" w:rsidR="002457F6" w:rsidRPr="0038534C" w:rsidRDefault="0038534C" w:rsidP="0038534C">
      <w:pPr>
        <w:pStyle w:val="af5"/>
        <w:rPr>
          <w:noProof/>
          <w:lang w:val="en-US" w:eastAsia="ru-RU"/>
        </w:rPr>
      </w:pPr>
      <w:r>
        <w:rPr>
          <w:b/>
          <w:noProof/>
          <w:lang w:val="en-US" w:eastAsia="ru-RU"/>
        </w:rPr>
        <w:t>Tender</w:t>
      </w:r>
      <w:r w:rsidRPr="0038534C">
        <w:rPr>
          <w:b/>
          <w:noProof/>
          <w:lang w:val="en-US" w:eastAsia="ru-RU"/>
        </w:rPr>
        <w:t xml:space="preserve"> </w:t>
      </w:r>
      <w:r>
        <w:rPr>
          <w:b/>
          <w:noProof/>
          <w:lang w:val="en-US" w:eastAsia="ru-RU"/>
        </w:rPr>
        <w:t>type</w:t>
      </w:r>
      <w:r w:rsidR="002457F6" w:rsidRPr="0038534C">
        <w:rPr>
          <w:b/>
          <w:noProof/>
          <w:lang w:val="en-US" w:eastAsia="ru-RU"/>
        </w:rPr>
        <w:t xml:space="preserve"> </w:t>
      </w:r>
      <w:r w:rsidR="002457F6" w:rsidRPr="0038534C">
        <w:rPr>
          <w:noProof/>
          <w:lang w:val="en-US" w:eastAsia="ru-RU"/>
        </w:rPr>
        <w:t xml:space="preserve">– </w:t>
      </w:r>
      <w:r w:rsidRPr="0038534C">
        <w:rPr>
          <w:noProof/>
          <w:lang w:val="en-US" w:eastAsia="ru-RU"/>
        </w:rPr>
        <w:t>specify the type of</w:t>
      </w:r>
      <w:r>
        <w:rPr>
          <w:noProof/>
          <w:lang w:val="en-US" w:eastAsia="ru-RU"/>
        </w:rPr>
        <w:t xml:space="preserve"> tenders from the lookup (commercial or public)</w:t>
      </w:r>
      <w:r w:rsidR="002457F6" w:rsidRPr="0038534C">
        <w:rPr>
          <w:noProof/>
          <w:lang w:val="en-US" w:eastAsia="ru-RU"/>
        </w:rPr>
        <w:t>.</w:t>
      </w:r>
    </w:p>
    <w:p w14:paraId="191DB68C" w14:textId="7579B2C1" w:rsidR="0038534C" w:rsidRPr="0038534C" w:rsidRDefault="0038534C" w:rsidP="0038534C">
      <w:pPr>
        <w:pStyle w:val="af5"/>
        <w:rPr>
          <w:noProof/>
          <w:lang w:val="en-US" w:eastAsia="ru-RU"/>
        </w:rPr>
      </w:pPr>
      <w:r>
        <w:rPr>
          <w:b/>
          <w:noProof/>
          <w:lang w:val="en-US" w:eastAsia="ru-RU"/>
        </w:rPr>
        <w:t>Last</w:t>
      </w:r>
      <w:r w:rsidRPr="0038534C">
        <w:rPr>
          <w:b/>
          <w:noProof/>
          <w:lang w:val="en-US" w:eastAsia="ru-RU"/>
        </w:rPr>
        <w:t xml:space="preserve"> </w:t>
      </w:r>
      <w:r>
        <w:rPr>
          <w:b/>
          <w:noProof/>
          <w:lang w:val="en-US" w:eastAsia="ru-RU"/>
        </w:rPr>
        <w:t>integration</w:t>
      </w:r>
      <w:r w:rsidRPr="0038534C">
        <w:rPr>
          <w:b/>
          <w:noProof/>
          <w:lang w:val="en-US" w:eastAsia="ru-RU"/>
        </w:rPr>
        <w:t xml:space="preserve"> </w:t>
      </w:r>
      <w:r>
        <w:rPr>
          <w:b/>
          <w:noProof/>
          <w:lang w:val="en-US" w:eastAsia="ru-RU"/>
        </w:rPr>
        <w:t>date</w:t>
      </w:r>
      <w:r w:rsidR="002457F6" w:rsidRPr="0038534C">
        <w:rPr>
          <w:noProof/>
          <w:lang w:val="en-US" w:eastAsia="ru-RU"/>
        </w:rPr>
        <w:t xml:space="preserve"> – </w:t>
      </w:r>
      <w:r w:rsidRPr="0038534C">
        <w:rPr>
          <w:noProof/>
          <w:lang w:val="en-US" w:eastAsia="ru-RU"/>
        </w:rPr>
        <w:t xml:space="preserve">Date and time when tenders were last received from the </w:t>
      </w:r>
      <w:r>
        <w:rPr>
          <w:noProof/>
          <w:lang w:val="en-US" w:eastAsia="ru-RU"/>
        </w:rPr>
        <w:t>marketplace</w:t>
      </w:r>
      <w:r w:rsidRPr="0038534C">
        <w:rPr>
          <w:noProof/>
          <w:lang w:val="en-US" w:eastAsia="ru-RU"/>
        </w:rPr>
        <w:t>. You can set the date</w:t>
      </w:r>
      <w:r>
        <w:rPr>
          <w:noProof/>
          <w:lang w:val="en-US" w:eastAsia="ru-RU"/>
        </w:rPr>
        <w:t xml:space="preserve"> and time</w:t>
      </w:r>
      <w:r w:rsidRPr="0038534C">
        <w:rPr>
          <w:noProof/>
          <w:lang w:val="en-US" w:eastAsia="ru-RU"/>
        </w:rPr>
        <w:t xml:space="preserve"> of the tender</w:t>
      </w:r>
      <w:r>
        <w:rPr>
          <w:noProof/>
          <w:lang w:val="en-US" w:eastAsia="ru-RU"/>
        </w:rPr>
        <w:t>’s</w:t>
      </w:r>
      <w:r w:rsidRPr="0038534C">
        <w:rPr>
          <w:noProof/>
          <w:lang w:val="en-US" w:eastAsia="ru-RU"/>
        </w:rPr>
        <w:t xml:space="preserve"> last modification on the </w:t>
      </w:r>
      <w:r>
        <w:rPr>
          <w:noProof/>
          <w:lang w:val="en-US" w:eastAsia="ru-RU"/>
        </w:rPr>
        <w:t>marketplace</w:t>
      </w:r>
      <w:r w:rsidRPr="0038534C">
        <w:rPr>
          <w:noProof/>
          <w:lang w:val="en-US" w:eastAsia="ru-RU"/>
        </w:rPr>
        <w:t xml:space="preserve">, </w:t>
      </w:r>
      <w:r>
        <w:rPr>
          <w:noProof/>
          <w:lang w:val="en-US" w:eastAsia="ru-RU"/>
        </w:rPr>
        <w:t xml:space="preserve">and the connector </w:t>
      </w:r>
      <w:r w:rsidRPr="0038534C">
        <w:rPr>
          <w:noProof/>
          <w:lang w:val="en-US" w:eastAsia="ru-RU"/>
        </w:rPr>
        <w:t xml:space="preserve">will try to receive from the </w:t>
      </w:r>
      <w:r>
        <w:rPr>
          <w:noProof/>
          <w:lang w:val="en-US" w:eastAsia="ru-RU"/>
        </w:rPr>
        <w:t>marketplace</w:t>
      </w:r>
      <w:r>
        <w:rPr>
          <w:lang w:val="en-US"/>
        </w:rPr>
        <w:t xml:space="preserve"> the </w:t>
      </w:r>
      <w:r w:rsidRPr="0038534C">
        <w:rPr>
          <w:noProof/>
          <w:lang w:val="en-US" w:eastAsia="ru-RU"/>
        </w:rPr>
        <w:t>tender</w:t>
      </w:r>
      <w:r>
        <w:rPr>
          <w:noProof/>
          <w:lang w:val="en-US" w:eastAsia="ru-RU"/>
        </w:rPr>
        <w:t>s</w:t>
      </w:r>
      <w:r>
        <w:rPr>
          <w:noProof/>
          <w:lang w:val="en-US" w:eastAsia="ru-RU"/>
        </w:rPr>
        <w:t xml:space="preserve"> </w:t>
      </w:r>
      <w:r>
        <w:rPr>
          <w:noProof/>
          <w:lang w:val="en-US" w:eastAsia="ru-RU"/>
        </w:rPr>
        <w:t xml:space="preserve">modified after </w:t>
      </w:r>
      <w:r>
        <w:rPr>
          <w:noProof/>
          <w:lang w:val="en-US" w:eastAsia="ru-RU"/>
        </w:rPr>
        <w:t>the specified</w:t>
      </w:r>
      <w:r>
        <w:rPr>
          <w:noProof/>
          <w:lang w:val="en-US" w:eastAsia="ru-RU"/>
        </w:rPr>
        <w:t xml:space="preserve"> date</w:t>
      </w:r>
      <w:r>
        <w:rPr>
          <w:noProof/>
          <w:lang w:val="en-US" w:eastAsia="ru-RU"/>
        </w:rPr>
        <w:t>time</w:t>
      </w:r>
      <w:r w:rsidRPr="0038534C">
        <w:rPr>
          <w:noProof/>
          <w:lang w:val="en-US" w:eastAsia="ru-RU"/>
        </w:rPr>
        <w:t>.</w:t>
      </w:r>
    </w:p>
    <w:p w14:paraId="7BC88F5D" w14:textId="58CB8DD9" w:rsidR="0038534C" w:rsidRDefault="0038534C" w:rsidP="0038534C">
      <w:pPr>
        <w:pStyle w:val="af5"/>
        <w:rPr>
          <w:noProof/>
          <w:lang w:val="en-US" w:eastAsia="ru-RU"/>
        </w:rPr>
      </w:pPr>
      <w:r w:rsidRPr="0038534C">
        <w:rPr>
          <w:noProof/>
          <w:lang w:val="en-US" w:eastAsia="ru-RU"/>
        </w:rPr>
        <w:t xml:space="preserve">For public tenders from the SmartTender </w:t>
      </w:r>
      <w:r>
        <w:rPr>
          <w:noProof/>
          <w:lang w:val="en-US" w:eastAsia="ru-RU"/>
        </w:rPr>
        <w:t xml:space="preserve">marketplace, there is a </w:t>
      </w:r>
      <w:r w:rsidRPr="0038534C">
        <w:rPr>
          <w:noProof/>
          <w:lang w:val="en-US" w:eastAsia="ru-RU"/>
        </w:rPr>
        <w:t xml:space="preserve">limitation of the </w:t>
      </w:r>
      <w:r>
        <w:rPr>
          <w:noProof/>
          <w:lang w:val="en-US" w:eastAsia="ru-RU"/>
        </w:rPr>
        <w:t>marketplace</w:t>
      </w:r>
      <w:r w:rsidRPr="0038534C">
        <w:rPr>
          <w:noProof/>
          <w:lang w:val="en-US" w:eastAsia="ru-RU"/>
        </w:rPr>
        <w:t xml:space="preserve"> </w:t>
      </w:r>
      <w:r>
        <w:rPr>
          <w:noProof/>
          <w:lang w:val="en-US" w:eastAsia="ru-RU"/>
        </w:rPr>
        <w:t>–</w:t>
      </w:r>
      <w:r w:rsidRPr="0038534C">
        <w:rPr>
          <w:noProof/>
          <w:lang w:val="en-US" w:eastAsia="ru-RU"/>
        </w:rPr>
        <w:t>if you</w:t>
      </w:r>
      <w:r>
        <w:rPr>
          <w:noProof/>
          <w:lang w:val="en-US" w:eastAsia="ru-RU"/>
        </w:rPr>
        <w:t>’ll</w:t>
      </w:r>
      <w:r w:rsidRPr="0038534C">
        <w:rPr>
          <w:noProof/>
          <w:lang w:val="en-US" w:eastAsia="ru-RU"/>
        </w:rPr>
        <w:t xml:space="preserve"> ask for a period earlier than 2 days </w:t>
      </w:r>
      <w:r>
        <w:rPr>
          <w:noProof/>
          <w:lang w:val="en-US" w:eastAsia="ru-RU"/>
        </w:rPr>
        <w:t xml:space="preserve">(48 hours) </w:t>
      </w:r>
      <w:r w:rsidRPr="0038534C">
        <w:rPr>
          <w:noProof/>
          <w:lang w:val="en-US" w:eastAsia="ru-RU"/>
        </w:rPr>
        <w:t xml:space="preserve">before the current time, the </w:t>
      </w:r>
      <w:r>
        <w:rPr>
          <w:noProof/>
          <w:lang w:val="en-US" w:eastAsia="ru-RU"/>
        </w:rPr>
        <w:t xml:space="preserve">SmartTender </w:t>
      </w:r>
      <w:r>
        <w:rPr>
          <w:noProof/>
          <w:lang w:val="en-US" w:eastAsia="ru-RU"/>
        </w:rPr>
        <w:t xml:space="preserve">public </w:t>
      </w:r>
      <w:r>
        <w:rPr>
          <w:noProof/>
          <w:lang w:val="en-US" w:eastAsia="ru-RU"/>
        </w:rPr>
        <w:t>marketplace</w:t>
      </w:r>
      <w:r w:rsidRPr="0038534C">
        <w:rPr>
          <w:noProof/>
          <w:lang w:val="en-US" w:eastAsia="ru-RU"/>
        </w:rPr>
        <w:t xml:space="preserve"> </w:t>
      </w:r>
      <w:r w:rsidRPr="0038534C">
        <w:rPr>
          <w:noProof/>
          <w:lang w:val="en-US" w:eastAsia="ru-RU"/>
        </w:rPr>
        <w:t xml:space="preserve">will give </w:t>
      </w:r>
      <w:r>
        <w:rPr>
          <w:noProof/>
          <w:lang w:val="uk-UA" w:eastAsia="ru-RU"/>
        </w:rPr>
        <w:t xml:space="preserve">an </w:t>
      </w:r>
      <w:r w:rsidRPr="0038534C">
        <w:rPr>
          <w:noProof/>
          <w:lang w:val="en-US" w:eastAsia="ru-RU"/>
        </w:rPr>
        <w:t>error.</w:t>
      </w:r>
    </w:p>
    <w:p w14:paraId="6BC4AD0C" w14:textId="137E9DFD" w:rsidR="0038534C" w:rsidRPr="0038534C" w:rsidRDefault="0038534C" w:rsidP="0038534C">
      <w:pPr>
        <w:pStyle w:val="af5"/>
        <w:rPr>
          <w:noProof/>
          <w:lang w:val="en-US" w:eastAsia="ru-RU"/>
        </w:rPr>
      </w:pPr>
      <w:r w:rsidRPr="0038534C">
        <w:rPr>
          <w:b/>
          <w:noProof/>
          <w:lang w:val="en-US" w:eastAsia="ru-RU"/>
        </w:rPr>
        <w:t xml:space="preserve">User name </w:t>
      </w:r>
      <w:r w:rsidRPr="0038534C">
        <w:rPr>
          <w:noProof/>
          <w:lang w:val="en-US" w:eastAsia="ru-RU"/>
        </w:rPr>
        <w:t xml:space="preserve">– user login on the </w:t>
      </w:r>
      <w:r w:rsidR="009D6F46">
        <w:rPr>
          <w:noProof/>
          <w:lang w:val="en-US" w:eastAsia="ru-RU"/>
        </w:rPr>
        <w:t>marketplace</w:t>
      </w:r>
      <w:r w:rsidR="009D6F46">
        <w:rPr>
          <w:noProof/>
          <w:lang w:val="en-US" w:eastAsia="ru-RU"/>
        </w:rPr>
        <w:t>.</w:t>
      </w:r>
    </w:p>
    <w:p w14:paraId="732F900E" w14:textId="7B7F9EE4" w:rsidR="0038534C" w:rsidRPr="0038534C" w:rsidRDefault="0038534C" w:rsidP="0038534C">
      <w:pPr>
        <w:pStyle w:val="af5"/>
        <w:rPr>
          <w:noProof/>
          <w:lang w:val="en-US" w:eastAsia="ru-RU"/>
        </w:rPr>
      </w:pPr>
      <w:r w:rsidRPr="0038534C">
        <w:rPr>
          <w:b/>
          <w:noProof/>
          <w:lang w:val="en-US" w:eastAsia="ru-RU"/>
        </w:rPr>
        <w:t xml:space="preserve">Password </w:t>
      </w:r>
      <w:r w:rsidRPr="0038534C">
        <w:rPr>
          <w:noProof/>
          <w:lang w:val="en-US" w:eastAsia="ru-RU"/>
        </w:rPr>
        <w:t>– the password of the specified user</w:t>
      </w:r>
      <w:r w:rsidR="009D6F46">
        <w:rPr>
          <w:noProof/>
          <w:lang w:val="en-US" w:eastAsia="ru-RU"/>
        </w:rPr>
        <w:t>.</w:t>
      </w:r>
    </w:p>
    <w:p w14:paraId="02B65C1B" w14:textId="0F59D791" w:rsidR="0038534C" w:rsidRPr="0038534C" w:rsidRDefault="0038534C" w:rsidP="0038534C">
      <w:pPr>
        <w:pStyle w:val="af5"/>
        <w:rPr>
          <w:noProof/>
          <w:lang w:val="en-US" w:eastAsia="ru-RU"/>
        </w:rPr>
      </w:pPr>
      <w:r w:rsidRPr="0038534C">
        <w:rPr>
          <w:b/>
          <w:noProof/>
          <w:lang w:val="en-US" w:eastAsia="ru-RU"/>
        </w:rPr>
        <w:t xml:space="preserve">Language </w:t>
      </w:r>
      <w:r w:rsidRPr="0038534C">
        <w:rPr>
          <w:noProof/>
          <w:lang w:val="en-US" w:eastAsia="ru-RU"/>
        </w:rPr>
        <w:t xml:space="preserve">- the language in which the system will try to receive data from the </w:t>
      </w:r>
      <w:r w:rsidR="009D6F46">
        <w:rPr>
          <w:noProof/>
          <w:lang w:val="en-US" w:eastAsia="ru-RU"/>
        </w:rPr>
        <w:t>marketplace</w:t>
      </w:r>
      <w:r w:rsidRPr="0038534C">
        <w:rPr>
          <w:noProof/>
          <w:lang w:val="en-US" w:eastAsia="ru-RU"/>
        </w:rPr>
        <w:t>. This setting affects directory data and tender data.</w:t>
      </w:r>
    </w:p>
    <w:p w14:paraId="28F82465" w14:textId="5CA2ACB0" w:rsidR="0038534C" w:rsidRPr="0038534C" w:rsidRDefault="0038534C" w:rsidP="0038534C">
      <w:pPr>
        <w:pStyle w:val="af5"/>
        <w:rPr>
          <w:noProof/>
          <w:lang w:val="en-US" w:eastAsia="ru-RU"/>
        </w:rPr>
      </w:pPr>
      <w:r>
        <w:rPr>
          <w:b/>
          <w:noProof/>
          <w:lang w:val="en-US" w:eastAsia="ru-RU"/>
        </w:rPr>
        <w:t>url</w:t>
      </w:r>
      <w:r w:rsidRPr="0038534C">
        <w:rPr>
          <w:b/>
          <w:noProof/>
          <w:lang w:val="en-US" w:eastAsia="ru-RU"/>
        </w:rPr>
        <w:t xml:space="preserve"> </w:t>
      </w:r>
      <w:r w:rsidR="009D6F46">
        <w:rPr>
          <w:noProof/>
          <w:lang w:val="en-US" w:eastAsia="ru-RU"/>
        </w:rPr>
        <w:t>–</w:t>
      </w:r>
      <w:r w:rsidRPr="0038534C">
        <w:rPr>
          <w:noProof/>
          <w:lang w:val="en-US" w:eastAsia="ru-RU"/>
        </w:rPr>
        <w:t xml:space="preserve"> </w:t>
      </w:r>
      <w:r>
        <w:rPr>
          <w:noProof/>
          <w:lang w:val="en-US" w:eastAsia="ru-RU"/>
        </w:rPr>
        <w:t>http</w:t>
      </w:r>
      <w:r w:rsidR="009D6F46">
        <w:rPr>
          <w:noProof/>
          <w:lang w:val="en-US" w:eastAsia="ru-RU"/>
        </w:rPr>
        <w:t>(s)</w:t>
      </w:r>
      <w:r w:rsidRPr="0038534C">
        <w:rPr>
          <w:noProof/>
          <w:lang w:val="en-US" w:eastAsia="ru-RU"/>
        </w:rPr>
        <w:t xml:space="preserve"> </w:t>
      </w:r>
      <w:r w:rsidR="009D6F46">
        <w:rPr>
          <w:noProof/>
          <w:lang w:val="en-US" w:eastAsia="ru-RU"/>
        </w:rPr>
        <w:t xml:space="preserve">endpoint </w:t>
      </w:r>
      <w:r>
        <w:rPr>
          <w:noProof/>
          <w:lang w:val="uk-UA" w:eastAsia="ru-RU"/>
        </w:rPr>
        <w:t xml:space="preserve">at which the </w:t>
      </w:r>
      <w:r w:rsidR="009D6F46">
        <w:rPr>
          <w:noProof/>
          <w:lang w:val="en-US" w:eastAsia="ru-RU"/>
        </w:rPr>
        <w:t>marketplace</w:t>
      </w:r>
      <w:r w:rsidR="009D6F46">
        <w:rPr>
          <w:noProof/>
          <w:lang w:val="uk-UA" w:eastAsia="ru-RU"/>
        </w:rPr>
        <w:t xml:space="preserve"> </w:t>
      </w:r>
      <w:r>
        <w:rPr>
          <w:noProof/>
          <w:lang w:val="uk-UA" w:eastAsia="ru-RU"/>
        </w:rPr>
        <w:t xml:space="preserve">accepts the </w:t>
      </w:r>
      <w:r w:rsidR="009D6F46">
        <w:rPr>
          <w:noProof/>
          <w:lang w:val="en-US" w:eastAsia="ru-RU"/>
        </w:rPr>
        <w:t>API-</w:t>
      </w:r>
      <w:r>
        <w:rPr>
          <w:noProof/>
          <w:lang w:val="uk-UA" w:eastAsia="ru-RU"/>
        </w:rPr>
        <w:t>request</w:t>
      </w:r>
      <w:r w:rsidR="009D6F46">
        <w:rPr>
          <w:noProof/>
          <w:lang w:val="en-US" w:eastAsia="ru-RU"/>
        </w:rPr>
        <w:t>s</w:t>
      </w:r>
      <w:r w:rsidRPr="0038534C">
        <w:rPr>
          <w:noProof/>
          <w:lang w:val="en-US" w:eastAsia="ru-RU"/>
        </w:rPr>
        <w:t>.</w:t>
      </w:r>
    </w:p>
    <w:p w14:paraId="5298ED17" w14:textId="009598F4" w:rsidR="0038534C" w:rsidRPr="0038534C" w:rsidRDefault="0038534C" w:rsidP="0038534C">
      <w:pPr>
        <w:pStyle w:val="af5"/>
        <w:rPr>
          <w:noProof/>
          <w:lang w:val="en-US" w:eastAsia="ru-RU"/>
        </w:rPr>
      </w:pPr>
      <w:r w:rsidRPr="0038534C">
        <w:rPr>
          <w:b/>
          <w:noProof/>
          <w:lang w:val="en-US" w:eastAsia="ru-RU"/>
        </w:rPr>
        <w:t xml:space="preserve">Filter </w:t>
      </w:r>
      <w:r w:rsidRPr="0038534C">
        <w:rPr>
          <w:noProof/>
          <w:lang w:val="en-US" w:eastAsia="ru-RU"/>
        </w:rPr>
        <w:t xml:space="preserve">is a pre-configured filter group of the Tenders section, in which you can configure the filters of tenders when they are received </w:t>
      </w:r>
      <w:r w:rsidR="009D6F46">
        <w:rPr>
          <w:noProof/>
          <w:lang w:val="en-US" w:eastAsia="ru-RU"/>
        </w:rPr>
        <w:t xml:space="preserve">(and saved in your Creatio site) </w:t>
      </w:r>
      <w:r w:rsidRPr="0038534C">
        <w:rPr>
          <w:noProof/>
          <w:lang w:val="en-US" w:eastAsia="ru-RU"/>
        </w:rPr>
        <w:t xml:space="preserve">from the </w:t>
      </w:r>
      <w:r w:rsidR="009D6F46">
        <w:rPr>
          <w:noProof/>
          <w:lang w:val="en-US" w:eastAsia="ru-RU"/>
        </w:rPr>
        <w:t>marketplace</w:t>
      </w:r>
      <w:r w:rsidR="009D6F46" w:rsidRPr="0038534C">
        <w:rPr>
          <w:noProof/>
          <w:lang w:val="en-US" w:eastAsia="ru-RU"/>
        </w:rPr>
        <w:t xml:space="preserve"> </w:t>
      </w:r>
      <w:r w:rsidRPr="0038534C">
        <w:rPr>
          <w:noProof/>
          <w:lang w:val="en-US" w:eastAsia="ru-RU"/>
        </w:rPr>
        <w:t xml:space="preserve">(if such filters cannot be configured on the </w:t>
      </w:r>
      <w:r w:rsidR="009D6F46">
        <w:rPr>
          <w:noProof/>
          <w:lang w:val="en-US" w:eastAsia="ru-RU"/>
        </w:rPr>
        <w:t>marketplace</w:t>
      </w:r>
      <w:r w:rsidRPr="0038534C">
        <w:rPr>
          <w:noProof/>
          <w:lang w:val="en-US" w:eastAsia="ru-RU"/>
        </w:rPr>
        <w:t>).</w:t>
      </w:r>
    </w:p>
    <w:p w14:paraId="076D8B06" w14:textId="70D8B5FF" w:rsidR="009D6F46" w:rsidRDefault="009D6F46" w:rsidP="00A043D5">
      <w:pPr>
        <w:pStyle w:val="af5"/>
        <w:numPr>
          <w:ilvl w:val="0"/>
          <w:numId w:val="1"/>
        </w:numPr>
        <w:rPr>
          <w:lang w:val="en-US"/>
        </w:rPr>
      </w:pPr>
      <w:r w:rsidRPr="009D6F46">
        <w:rPr>
          <w:lang w:val="en-US"/>
        </w:rPr>
        <w:t>Then run the [</w:t>
      </w:r>
      <w:r>
        <w:rPr>
          <w:lang w:val="en-US"/>
        </w:rPr>
        <w:t>Receive</w:t>
      </w:r>
      <w:r w:rsidRPr="009D6F46">
        <w:rPr>
          <w:lang w:val="en-US"/>
        </w:rPr>
        <w:t xml:space="preserve"> </w:t>
      </w:r>
      <w:r>
        <w:rPr>
          <w:lang w:val="en-US"/>
        </w:rPr>
        <w:t xml:space="preserve">lookups </w:t>
      </w:r>
      <w:r>
        <w:rPr>
          <w:lang w:val="en-US"/>
        </w:rPr>
        <w:t>SmartTender</w:t>
      </w:r>
      <w:r w:rsidRPr="009D6F46">
        <w:rPr>
          <w:lang w:val="en-US"/>
        </w:rPr>
        <w:t xml:space="preserve">] business process, it will </w:t>
      </w:r>
      <w:r>
        <w:rPr>
          <w:lang w:val="en-US"/>
        </w:rPr>
        <w:t xml:space="preserve">fill </w:t>
      </w:r>
      <w:r w:rsidRPr="009D6F46">
        <w:rPr>
          <w:lang w:val="en-US"/>
        </w:rPr>
        <w:t>all the necessary reference values that are used.</w:t>
      </w:r>
    </w:p>
    <w:p w14:paraId="1DEF9420" w14:textId="77777777" w:rsidR="009D6F46" w:rsidRDefault="009D6F46" w:rsidP="009D6F46">
      <w:pPr>
        <w:pStyle w:val="af5"/>
        <w:rPr>
          <w:lang w:val="en-US"/>
        </w:rPr>
      </w:pPr>
      <w:r w:rsidRPr="009D6F46">
        <w:rPr>
          <w:lang w:val="en-US"/>
        </w:rPr>
        <w:t>You can start the process using the global button to start business processes.</w:t>
      </w:r>
    </w:p>
    <w:p w14:paraId="1092F786" w14:textId="77777777" w:rsidR="009D6F46" w:rsidRDefault="00A043D5" w:rsidP="009D6F46">
      <w:pPr>
        <w:pStyle w:val="af5"/>
        <w:rPr>
          <w:lang w:val="en-US"/>
        </w:rPr>
      </w:pPr>
      <w:r w:rsidRPr="00A043D5">
        <w:drawing>
          <wp:inline distT="0" distB="0" distL="0" distR="0" wp14:anchorId="25108775" wp14:editId="06295705">
            <wp:extent cx="1847945" cy="105415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47945" cy="1054154"/>
                    </a:xfrm>
                    <a:prstGeom prst="rect">
                      <a:avLst/>
                    </a:prstGeom>
                  </pic:spPr>
                </pic:pic>
              </a:graphicData>
            </a:graphic>
          </wp:inline>
        </w:drawing>
      </w:r>
    </w:p>
    <w:p w14:paraId="11E1A82F" w14:textId="5A3724FE" w:rsidR="000D7DDA" w:rsidRPr="009D6F46" w:rsidRDefault="00A043D5" w:rsidP="009D6F46">
      <w:pPr>
        <w:pStyle w:val="af5"/>
        <w:rPr>
          <w:lang w:val="en-US"/>
        </w:rPr>
      </w:pPr>
      <w:r w:rsidRPr="00A043D5">
        <w:drawing>
          <wp:inline distT="0" distB="0" distL="0" distR="0" wp14:anchorId="4AC025E3" wp14:editId="487A5BAB">
            <wp:extent cx="4730993" cy="259093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30993" cy="2590933"/>
                    </a:xfrm>
                    <a:prstGeom prst="rect">
                      <a:avLst/>
                    </a:prstGeom>
                  </pic:spPr>
                </pic:pic>
              </a:graphicData>
            </a:graphic>
          </wp:inline>
        </w:drawing>
      </w:r>
    </w:p>
    <w:p w14:paraId="7F275EEB" w14:textId="77777777" w:rsidR="009D6F46" w:rsidRPr="009D6F46" w:rsidRDefault="009D6F46" w:rsidP="000D7DDA">
      <w:pPr>
        <w:pStyle w:val="af5"/>
        <w:numPr>
          <w:ilvl w:val="0"/>
          <w:numId w:val="1"/>
        </w:numPr>
        <w:spacing w:line="360" w:lineRule="auto"/>
        <w:rPr>
          <w:lang w:val="en-US"/>
        </w:rPr>
      </w:pPr>
      <w:r w:rsidRPr="009D6F46">
        <w:rPr>
          <w:lang w:val="en-US"/>
        </w:rPr>
        <w:t>Wait for the process to complete (it can</w:t>
      </w:r>
      <w:bookmarkStart w:id="1" w:name="_GoBack"/>
      <w:bookmarkEnd w:id="1"/>
      <w:r w:rsidRPr="009D6F46">
        <w:rPr>
          <w:lang w:val="en-US"/>
        </w:rPr>
        <w:t xml:space="preserve"> take up to 30 minutes).</w:t>
      </w:r>
    </w:p>
    <w:p w14:paraId="3BDB43CD" w14:textId="499504B0" w:rsidR="00A043D5" w:rsidRPr="009D6F46" w:rsidRDefault="009D6F46" w:rsidP="009D6F46">
      <w:pPr>
        <w:pStyle w:val="af5"/>
        <w:keepNext/>
        <w:numPr>
          <w:ilvl w:val="0"/>
          <w:numId w:val="1"/>
        </w:numPr>
        <w:spacing w:line="360" w:lineRule="auto"/>
        <w:ind w:left="714" w:hanging="357"/>
        <w:rPr>
          <w:lang w:val="en-US"/>
        </w:rPr>
      </w:pPr>
      <w:r>
        <w:rPr>
          <w:lang w:val="en-US"/>
        </w:rPr>
        <w:t>Return</w:t>
      </w:r>
      <w:r w:rsidRPr="009D6F46">
        <w:rPr>
          <w:lang w:val="en-US"/>
        </w:rPr>
        <w:t xml:space="preserve"> </w:t>
      </w:r>
      <w:r>
        <w:rPr>
          <w:lang w:val="en-US"/>
        </w:rPr>
        <w:t>to</w:t>
      </w:r>
      <w:r w:rsidRPr="009D6F46">
        <w:rPr>
          <w:lang w:val="en-US"/>
        </w:rPr>
        <w:t xml:space="preserve"> </w:t>
      </w:r>
      <w:r>
        <w:rPr>
          <w:lang w:val="en-US"/>
        </w:rPr>
        <w:t>the</w:t>
      </w:r>
      <w:r w:rsidRPr="009D6F46">
        <w:rPr>
          <w:lang w:val="en-US"/>
        </w:rPr>
        <w:t xml:space="preserve"> </w:t>
      </w:r>
      <w:r>
        <w:rPr>
          <w:lang w:val="en-US"/>
        </w:rPr>
        <w:t>Lookup</w:t>
      </w:r>
      <w:r w:rsidRPr="009D6F46">
        <w:rPr>
          <w:lang w:val="en-US"/>
        </w:rPr>
        <w:t xml:space="preserve"> </w:t>
      </w:r>
      <w:r w:rsidR="006021BF">
        <w:rPr>
          <w:lang w:val="en-US"/>
        </w:rPr>
        <w:t>[</w:t>
      </w:r>
      <w:r w:rsidRPr="000A3AF0">
        <w:rPr>
          <w:lang w:val="en-US"/>
        </w:rPr>
        <w:t>Tender marketplaces connection settings</w:t>
      </w:r>
      <w:r w:rsidR="006021BF">
        <w:rPr>
          <w:lang w:val="en-US"/>
        </w:rPr>
        <w:t>]</w:t>
      </w:r>
      <w:r w:rsidR="00E4024F" w:rsidRPr="009D6F46">
        <w:rPr>
          <w:lang w:val="en-US"/>
        </w:rPr>
        <w:t xml:space="preserve"> </w:t>
      </w:r>
      <w:r>
        <w:rPr>
          <w:lang w:val="en-US"/>
        </w:rPr>
        <w:t>and activate the necessary connection</w:t>
      </w:r>
      <w:r w:rsidR="00E4024F" w:rsidRPr="009D6F46">
        <w:rPr>
          <w:lang w:val="en-US"/>
        </w:rPr>
        <w:t>.</w:t>
      </w:r>
    </w:p>
    <w:p w14:paraId="11E1A831" w14:textId="36E2F4EF" w:rsidR="00E4024F" w:rsidRDefault="00A043D5" w:rsidP="00A043D5">
      <w:pPr>
        <w:pStyle w:val="af5"/>
        <w:spacing w:line="360" w:lineRule="auto"/>
        <w:ind w:left="0"/>
      </w:pPr>
      <w:r w:rsidRPr="00A043D5">
        <w:rPr>
          <w:noProof/>
          <w:lang w:val="en-US"/>
        </w:rPr>
        <w:drawing>
          <wp:inline distT="0" distB="0" distL="0" distR="0" wp14:anchorId="2F2A9947" wp14:editId="69EDB43C">
            <wp:extent cx="6480175" cy="1729105"/>
            <wp:effectExtent l="0" t="0" r="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1729105"/>
                    </a:xfrm>
                    <a:prstGeom prst="rect">
                      <a:avLst/>
                    </a:prstGeom>
                  </pic:spPr>
                </pic:pic>
              </a:graphicData>
            </a:graphic>
          </wp:inline>
        </w:drawing>
      </w:r>
    </w:p>
    <w:p w14:paraId="29F1855E" w14:textId="4A8683F7" w:rsidR="009D6F46" w:rsidRPr="009D6F46" w:rsidRDefault="009D6F46" w:rsidP="000D7DDA">
      <w:pPr>
        <w:pStyle w:val="af5"/>
        <w:numPr>
          <w:ilvl w:val="0"/>
          <w:numId w:val="1"/>
        </w:numPr>
        <w:spacing w:line="360" w:lineRule="auto"/>
        <w:rPr>
          <w:lang w:val="en-US"/>
        </w:rPr>
      </w:pPr>
      <w:r w:rsidRPr="009D6F46">
        <w:rPr>
          <w:lang w:val="en-US"/>
        </w:rPr>
        <w:t xml:space="preserve">After that, </w:t>
      </w:r>
      <w:r>
        <w:rPr>
          <w:lang w:val="en-US"/>
        </w:rPr>
        <w:t>your Creatio site</w:t>
      </w:r>
      <w:r w:rsidRPr="009D6F46">
        <w:rPr>
          <w:lang w:val="en-US"/>
        </w:rPr>
        <w:t xml:space="preserve"> will poll the </w:t>
      </w:r>
      <w:r>
        <w:rPr>
          <w:lang w:val="en-US"/>
        </w:rPr>
        <w:t>marketplace</w:t>
      </w:r>
      <w:r w:rsidRPr="009D6F46">
        <w:rPr>
          <w:lang w:val="en-US"/>
        </w:rPr>
        <w:t xml:space="preserve"> every 5 minutes to receive tenders that have changed since the last integration (settings in p.2)</w:t>
      </w:r>
      <w:r>
        <w:rPr>
          <w:lang w:val="en-US"/>
        </w:rPr>
        <w:t>.</w:t>
      </w:r>
    </w:p>
    <w:p w14:paraId="11E1A833" w14:textId="5017F49B" w:rsidR="00B3129F" w:rsidRPr="009D6F46" w:rsidRDefault="00872285" w:rsidP="00096815">
      <w:pPr>
        <w:pStyle w:val="2"/>
        <w:pageBreakBefore/>
        <w:rPr>
          <w:lang w:val="en-US"/>
        </w:rPr>
      </w:pPr>
      <w:r>
        <w:rPr>
          <w:lang w:val="en-US"/>
        </w:rPr>
        <w:t>F</w:t>
      </w:r>
      <w:r w:rsidR="009D6F46" w:rsidRPr="009D6F46">
        <w:rPr>
          <w:lang w:val="en-US"/>
        </w:rPr>
        <w:t xml:space="preserve">ilter settings </w:t>
      </w:r>
      <w:r w:rsidR="009D6F46">
        <w:rPr>
          <w:lang w:val="en-US"/>
        </w:rPr>
        <w:t>on</w:t>
      </w:r>
      <w:r w:rsidR="009D6F46" w:rsidRPr="009D6F46">
        <w:rPr>
          <w:lang w:val="en-US"/>
        </w:rPr>
        <w:t xml:space="preserve"> receiving tenders</w:t>
      </w:r>
    </w:p>
    <w:p w14:paraId="6E13B145" w14:textId="49D8D529" w:rsidR="009D6F46" w:rsidRPr="009D6F46" w:rsidRDefault="009D6F46" w:rsidP="009D6F46">
      <w:pPr>
        <w:rPr>
          <w:lang w:val="en-US"/>
        </w:rPr>
      </w:pPr>
      <w:r w:rsidRPr="009D6F46">
        <w:rPr>
          <w:lang w:val="en-US"/>
        </w:rPr>
        <w:t xml:space="preserve">Due to various reasons, </w:t>
      </w:r>
      <w:r>
        <w:rPr>
          <w:lang w:val="en-US"/>
        </w:rPr>
        <w:t>marketplaces</w:t>
      </w:r>
      <w:r w:rsidRPr="009D6F46">
        <w:rPr>
          <w:lang w:val="en-US"/>
        </w:rPr>
        <w:t xml:space="preserve"> provide limited </w:t>
      </w:r>
      <w:r w:rsidR="006021BF">
        <w:rPr>
          <w:lang w:val="en-US"/>
        </w:rPr>
        <w:t>capabil</w:t>
      </w:r>
      <w:r w:rsidRPr="009D6F46">
        <w:rPr>
          <w:lang w:val="en-US"/>
        </w:rPr>
        <w:t xml:space="preserve">ities to </w:t>
      </w:r>
      <w:r w:rsidR="006021BF">
        <w:rPr>
          <w:lang w:val="en-US"/>
        </w:rPr>
        <w:t>set</w:t>
      </w:r>
      <w:r w:rsidRPr="009D6F46">
        <w:rPr>
          <w:lang w:val="en-US"/>
        </w:rPr>
        <w:t xml:space="preserve"> filters </w:t>
      </w:r>
      <w:r w:rsidR="006021BF">
        <w:rPr>
          <w:lang w:val="en-US"/>
        </w:rPr>
        <w:t>through API.</w:t>
      </w:r>
    </w:p>
    <w:p w14:paraId="04848E3E" w14:textId="4372A870" w:rsidR="009D6F46" w:rsidRPr="009D6F46" w:rsidRDefault="009D6F46" w:rsidP="009D6F46">
      <w:pPr>
        <w:rPr>
          <w:lang w:val="en-US"/>
        </w:rPr>
      </w:pPr>
      <w:r w:rsidRPr="009D6F46">
        <w:rPr>
          <w:lang w:val="en-US"/>
        </w:rPr>
        <w:t>It is possible to configure additional filter</w:t>
      </w:r>
      <w:r w:rsidR="006021BF">
        <w:rPr>
          <w:lang w:val="en-US"/>
        </w:rPr>
        <w:t>s</w:t>
      </w:r>
      <w:r w:rsidRPr="009D6F46">
        <w:rPr>
          <w:lang w:val="en-US"/>
        </w:rPr>
        <w:t xml:space="preserve"> in </w:t>
      </w:r>
      <w:r w:rsidR="006021BF">
        <w:rPr>
          <w:lang w:val="en-US"/>
        </w:rPr>
        <w:t>Creatio.</w:t>
      </w:r>
      <w:r w:rsidRPr="009D6F46">
        <w:rPr>
          <w:lang w:val="en-US"/>
        </w:rPr>
        <w:t xml:space="preserve"> </w:t>
      </w:r>
      <w:r w:rsidR="006021BF">
        <w:rPr>
          <w:lang w:val="en-US"/>
        </w:rPr>
        <w:t xml:space="preserve">If the </w:t>
      </w:r>
      <w:r w:rsidRPr="009D6F46">
        <w:rPr>
          <w:lang w:val="en-US"/>
        </w:rPr>
        <w:t>tender</w:t>
      </w:r>
      <w:r w:rsidR="006021BF">
        <w:rPr>
          <w:lang w:val="en-US"/>
        </w:rPr>
        <w:t>s</w:t>
      </w:r>
      <w:r w:rsidRPr="009D6F46">
        <w:rPr>
          <w:lang w:val="en-US"/>
        </w:rPr>
        <w:t xml:space="preserve"> do</w:t>
      </w:r>
      <w:r w:rsidR="006021BF">
        <w:rPr>
          <w:lang w:val="en-US"/>
        </w:rPr>
        <w:t>es</w:t>
      </w:r>
      <w:r w:rsidRPr="009D6F46">
        <w:rPr>
          <w:lang w:val="en-US"/>
        </w:rPr>
        <w:t xml:space="preserve"> not meet filter </w:t>
      </w:r>
      <w:r w:rsidR="006021BF">
        <w:rPr>
          <w:lang w:val="en-US"/>
        </w:rPr>
        <w:t>conditions</w:t>
      </w:r>
      <w:r w:rsidRPr="009D6F46">
        <w:rPr>
          <w:lang w:val="en-US"/>
        </w:rPr>
        <w:t xml:space="preserve"> </w:t>
      </w:r>
      <w:r w:rsidR="006021BF">
        <w:rPr>
          <w:lang w:val="en-US"/>
        </w:rPr>
        <w:t xml:space="preserve">such tender </w:t>
      </w:r>
      <w:r w:rsidRPr="009D6F46">
        <w:rPr>
          <w:lang w:val="en-US"/>
        </w:rPr>
        <w:t xml:space="preserve">will not be saved in </w:t>
      </w:r>
      <w:r w:rsidR="006021BF">
        <w:rPr>
          <w:lang w:val="en-US"/>
        </w:rPr>
        <w:t>your Creatio site</w:t>
      </w:r>
      <w:r w:rsidRPr="009D6F46">
        <w:rPr>
          <w:lang w:val="en-US"/>
        </w:rPr>
        <w:t>.</w:t>
      </w:r>
    </w:p>
    <w:p w14:paraId="01E0B5C3" w14:textId="1556EC29" w:rsidR="009D6F46" w:rsidRPr="009D6F46" w:rsidRDefault="009D6F46" w:rsidP="009D6F46">
      <w:pPr>
        <w:rPr>
          <w:lang w:val="en-US"/>
        </w:rPr>
      </w:pPr>
      <w:r w:rsidRPr="009D6F46">
        <w:rPr>
          <w:lang w:val="en-US"/>
        </w:rPr>
        <w:t xml:space="preserve">The </w:t>
      </w:r>
      <w:r w:rsidR="006021BF">
        <w:rPr>
          <w:lang w:val="en-US"/>
        </w:rPr>
        <w:t>connector</w:t>
      </w:r>
      <w:r w:rsidRPr="009D6F46">
        <w:rPr>
          <w:lang w:val="en-US"/>
        </w:rPr>
        <w:t xml:space="preserve"> has preset groups for filtering public and commercial tenders. </w:t>
      </w:r>
      <w:r w:rsidR="006021BF">
        <w:rPr>
          <w:lang w:val="en-US"/>
        </w:rPr>
        <w:t xml:space="preserve">In addition, </w:t>
      </w:r>
      <w:r w:rsidRPr="009D6F46">
        <w:rPr>
          <w:lang w:val="en-US"/>
        </w:rPr>
        <w:t xml:space="preserve">it is possible to create your own groups and specify them in the </w:t>
      </w:r>
      <w:r w:rsidR="006021BF">
        <w:rPr>
          <w:lang w:val="en-US"/>
        </w:rPr>
        <w:t>lookup</w:t>
      </w:r>
      <w:r w:rsidRPr="009D6F46">
        <w:rPr>
          <w:lang w:val="en-US"/>
        </w:rPr>
        <w:t xml:space="preserve"> [</w:t>
      </w:r>
      <w:r w:rsidR="006021BF" w:rsidRPr="000A3AF0">
        <w:rPr>
          <w:lang w:val="en-US"/>
        </w:rPr>
        <w:t>Tender marketplaces connection settings</w:t>
      </w:r>
      <w:r w:rsidRPr="009D6F46">
        <w:rPr>
          <w:lang w:val="en-US"/>
        </w:rPr>
        <w:t>].</w:t>
      </w:r>
    </w:p>
    <w:p w14:paraId="11E1A837" w14:textId="0A64BA08" w:rsidR="00BB4809" w:rsidRPr="006021BF" w:rsidRDefault="006021BF">
      <w:pPr>
        <w:rPr>
          <w:lang w:val="en-US"/>
        </w:rPr>
      </w:pPr>
      <w:r>
        <w:rPr>
          <w:lang w:val="en-US"/>
        </w:rPr>
        <w:t>For setting filter in the group</w:t>
      </w:r>
    </w:p>
    <w:p w14:paraId="11E1A838" w14:textId="340B194C" w:rsidR="00BB4809" w:rsidRPr="006021BF" w:rsidRDefault="006021BF" w:rsidP="00096815">
      <w:pPr>
        <w:pStyle w:val="af5"/>
        <w:numPr>
          <w:ilvl w:val="0"/>
          <w:numId w:val="2"/>
        </w:numPr>
        <w:rPr>
          <w:lang w:val="en-US"/>
        </w:rPr>
      </w:pPr>
      <w:r>
        <w:rPr>
          <w:lang w:val="en-US"/>
        </w:rPr>
        <w:t xml:space="preserve">Show groups in the </w:t>
      </w:r>
      <w:r w:rsidR="00BB4809" w:rsidRPr="006021BF">
        <w:rPr>
          <w:lang w:val="en-US"/>
        </w:rPr>
        <w:t>[</w:t>
      </w:r>
      <w:r>
        <w:rPr>
          <w:lang w:val="en-US"/>
        </w:rPr>
        <w:t>Tender</w:t>
      </w:r>
      <w:r w:rsidR="00BB4809" w:rsidRPr="006021BF">
        <w:rPr>
          <w:lang w:val="en-US"/>
        </w:rPr>
        <w:t xml:space="preserve">] </w:t>
      </w:r>
      <w:r>
        <w:rPr>
          <w:lang w:val="en-US"/>
        </w:rPr>
        <w:t>section</w:t>
      </w:r>
    </w:p>
    <w:p w14:paraId="35A8F4FE" w14:textId="5E21E168" w:rsidR="005B0042" w:rsidRDefault="0080135D" w:rsidP="0080135D">
      <w:r w:rsidRPr="0080135D">
        <w:drawing>
          <wp:inline distT="0" distB="0" distL="0" distR="0" wp14:anchorId="5CCB721A" wp14:editId="03E52D09">
            <wp:extent cx="2222614" cy="2101958"/>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22614" cy="2101958"/>
                    </a:xfrm>
                    <a:prstGeom prst="rect">
                      <a:avLst/>
                    </a:prstGeom>
                  </pic:spPr>
                </pic:pic>
              </a:graphicData>
            </a:graphic>
          </wp:inline>
        </w:drawing>
      </w:r>
    </w:p>
    <w:p w14:paraId="011CCE10" w14:textId="27216154" w:rsidR="005B0042" w:rsidRPr="006021BF" w:rsidRDefault="006021BF" w:rsidP="005B0042">
      <w:pPr>
        <w:ind w:left="720"/>
        <w:rPr>
          <w:lang w:val="en-US"/>
        </w:rPr>
      </w:pPr>
      <w:r>
        <w:rPr>
          <w:lang w:val="en-US"/>
        </w:rPr>
        <w:t>Select “Set up filter” option near the needed group</w:t>
      </w:r>
    </w:p>
    <w:p w14:paraId="120C7400" w14:textId="6510042F" w:rsidR="005B0042" w:rsidRDefault="005B0042" w:rsidP="0080135D">
      <w:pPr>
        <w:rPr>
          <w:noProof/>
          <w:lang w:val="en-US"/>
        </w:rPr>
      </w:pPr>
      <w:r w:rsidRPr="005B0042">
        <w:drawing>
          <wp:inline distT="0" distB="0" distL="0" distR="0" wp14:anchorId="7C3A04BB" wp14:editId="58D47BA2">
            <wp:extent cx="5200917" cy="3524431"/>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00917" cy="3524431"/>
                    </a:xfrm>
                    <a:prstGeom prst="rect">
                      <a:avLst/>
                    </a:prstGeom>
                  </pic:spPr>
                </pic:pic>
              </a:graphicData>
            </a:graphic>
          </wp:inline>
        </w:drawing>
      </w:r>
    </w:p>
    <w:p w14:paraId="327D740A" w14:textId="39490688" w:rsidR="005B0042" w:rsidRPr="006021BF" w:rsidRDefault="006021BF" w:rsidP="006021BF">
      <w:pPr>
        <w:keepNext/>
        <w:rPr>
          <w:noProof/>
          <w:lang w:val="en-US"/>
        </w:rPr>
      </w:pPr>
      <w:r w:rsidRPr="006021BF">
        <w:rPr>
          <w:lang w:val="en-US"/>
        </w:rPr>
        <w:t>A standard filter setting</w:t>
      </w:r>
      <w:r>
        <w:rPr>
          <w:lang w:val="en-US"/>
        </w:rPr>
        <w:t>s</w:t>
      </w:r>
      <w:r w:rsidRPr="006021BF">
        <w:rPr>
          <w:lang w:val="en-US"/>
        </w:rPr>
        <w:t xml:space="preserve"> window for the group will open.</w:t>
      </w:r>
    </w:p>
    <w:p w14:paraId="54F46188" w14:textId="497E45B0" w:rsidR="0080135D" w:rsidRPr="00BB4809" w:rsidRDefault="006021BF" w:rsidP="0080135D">
      <w:r w:rsidRPr="006021BF">
        <w:drawing>
          <wp:inline distT="0" distB="0" distL="0" distR="0" wp14:anchorId="0C4452B9" wp14:editId="34263842">
            <wp:extent cx="3454578" cy="5562886"/>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54578" cy="5562886"/>
                    </a:xfrm>
                    <a:prstGeom prst="rect">
                      <a:avLst/>
                    </a:prstGeom>
                  </pic:spPr>
                </pic:pic>
              </a:graphicData>
            </a:graphic>
          </wp:inline>
        </w:drawing>
      </w:r>
    </w:p>
    <w:p w14:paraId="130EA0D7" w14:textId="49188C9D" w:rsidR="006021BF" w:rsidRPr="006021BF" w:rsidRDefault="006021BF" w:rsidP="006021BF">
      <w:pPr>
        <w:ind w:left="720"/>
        <w:rPr>
          <w:lang w:val="en-US"/>
        </w:rPr>
      </w:pPr>
      <w:r w:rsidRPr="006021BF">
        <w:rPr>
          <w:lang w:val="en-US"/>
        </w:rPr>
        <w:t>You can adjust the filter to your needs, taking into account the fact that the filter works only on the fields of the main record. Fields from details and related records will not be taken into account when filtering.</w:t>
      </w:r>
    </w:p>
    <w:p w14:paraId="333D01FE" w14:textId="650CDEEC" w:rsidR="006021BF" w:rsidRPr="006021BF" w:rsidRDefault="006021BF" w:rsidP="006021BF">
      <w:pPr>
        <w:ind w:left="720"/>
        <w:rPr>
          <w:lang w:val="en-US"/>
        </w:rPr>
      </w:pPr>
      <w:r w:rsidRPr="006021BF">
        <w:rPr>
          <w:lang w:val="en-US"/>
        </w:rPr>
        <w:t>After c</w:t>
      </w:r>
      <w:r w:rsidR="00872285">
        <w:rPr>
          <w:lang w:val="en-US"/>
        </w:rPr>
        <w:t>hanging the filter, click the “</w:t>
      </w:r>
      <w:r w:rsidR="00872285">
        <w:rPr>
          <w:i/>
          <w:lang w:val="en-US"/>
        </w:rPr>
        <w:t>Save</w:t>
      </w:r>
      <w:r w:rsidR="00872285">
        <w:rPr>
          <w:lang w:val="en-US"/>
        </w:rPr>
        <w:t>”</w:t>
      </w:r>
      <w:r w:rsidRPr="006021BF">
        <w:rPr>
          <w:lang w:val="en-US"/>
        </w:rPr>
        <w:t xml:space="preserve"> button.</w:t>
      </w:r>
    </w:p>
    <w:p w14:paraId="72BBDA25" w14:textId="1895278E" w:rsidR="006021BF" w:rsidRPr="006021BF" w:rsidRDefault="00872285" w:rsidP="006021BF">
      <w:pPr>
        <w:ind w:left="720"/>
        <w:rPr>
          <w:lang w:val="en-US"/>
        </w:rPr>
      </w:pPr>
      <w:r>
        <w:rPr>
          <w:lang w:val="en-US"/>
        </w:rPr>
        <w:t xml:space="preserve">Having </w:t>
      </w:r>
      <w:r w:rsidR="006021BF" w:rsidRPr="006021BF">
        <w:rPr>
          <w:lang w:val="en-US"/>
        </w:rPr>
        <w:t>select</w:t>
      </w:r>
      <w:r>
        <w:rPr>
          <w:lang w:val="en-US"/>
        </w:rPr>
        <w:t>ed</w:t>
      </w:r>
      <w:r w:rsidR="006021BF" w:rsidRPr="006021BF">
        <w:rPr>
          <w:lang w:val="en-US"/>
        </w:rPr>
        <w:t xml:space="preserve"> this group, you can see the result of the selection based on already available entries in the [Tenders] section</w:t>
      </w:r>
    </w:p>
    <w:p w14:paraId="11E1A83E" w14:textId="385EDA80" w:rsidR="000D6BE1" w:rsidRPr="00872285" w:rsidRDefault="00872285" w:rsidP="00096815">
      <w:pPr>
        <w:pStyle w:val="af5"/>
        <w:numPr>
          <w:ilvl w:val="0"/>
          <w:numId w:val="2"/>
        </w:numPr>
        <w:rPr>
          <w:lang w:val="en-US"/>
        </w:rPr>
      </w:pPr>
      <w:r w:rsidRPr="00872285">
        <w:rPr>
          <w:lang w:val="en-US"/>
        </w:rPr>
        <w:t xml:space="preserve">After completing the configuration of the </w:t>
      </w:r>
      <w:r>
        <w:rPr>
          <w:lang w:val="en-US"/>
        </w:rPr>
        <w:t xml:space="preserve">new </w:t>
      </w:r>
      <w:r w:rsidRPr="00872285">
        <w:rPr>
          <w:lang w:val="en-US"/>
        </w:rPr>
        <w:t xml:space="preserve">group, you need to specify the configured group in the </w:t>
      </w:r>
      <w:r>
        <w:rPr>
          <w:lang w:val="en-US"/>
        </w:rPr>
        <w:t>“</w:t>
      </w:r>
      <w:r w:rsidRPr="00872285">
        <w:rPr>
          <w:i/>
          <w:lang w:val="en-US"/>
        </w:rPr>
        <w:t>Filter</w:t>
      </w:r>
      <w:r>
        <w:rPr>
          <w:lang w:val="en-US"/>
        </w:rPr>
        <w:t>”</w:t>
      </w:r>
      <w:r w:rsidRPr="00872285">
        <w:rPr>
          <w:lang w:val="en-US"/>
        </w:rPr>
        <w:t xml:space="preserve"> field of the corresponding entry </w:t>
      </w:r>
      <w:r>
        <w:rPr>
          <w:lang w:val="en-US"/>
        </w:rPr>
        <w:t xml:space="preserve">in the </w:t>
      </w:r>
      <w:r>
        <w:rPr>
          <w:lang w:val="en-US"/>
        </w:rPr>
        <w:t xml:space="preserve">lookup </w:t>
      </w:r>
      <w:r w:rsidRPr="00872285">
        <w:rPr>
          <w:lang w:val="en-US"/>
        </w:rPr>
        <w:t xml:space="preserve">[Tender </w:t>
      </w:r>
      <w:r w:rsidRPr="000A3AF0">
        <w:rPr>
          <w:lang w:val="en-US"/>
        </w:rPr>
        <w:t xml:space="preserve">marketplaces </w:t>
      </w:r>
      <w:r w:rsidRPr="00872285">
        <w:rPr>
          <w:lang w:val="en-US"/>
        </w:rPr>
        <w:t>connection settings].</w:t>
      </w:r>
    </w:p>
    <w:p w14:paraId="7788B1FF" w14:textId="77777777" w:rsidR="00872285" w:rsidRPr="00872285" w:rsidRDefault="00872285" w:rsidP="00872285">
      <w:pPr>
        <w:pStyle w:val="2"/>
        <w:pageBreakBefore/>
        <w:rPr>
          <w:lang w:val="en-US"/>
        </w:rPr>
      </w:pPr>
      <w:r w:rsidRPr="00872285">
        <w:rPr>
          <w:lang w:val="en-US"/>
        </w:rPr>
        <w:t>Removal of tenders</w:t>
      </w:r>
    </w:p>
    <w:p w14:paraId="11E1A842" w14:textId="4B0C39CA" w:rsidR="000D6BE1" w:rsidRPr="00872285" w:rsidRDefault="00872285">
      <w:pPr>
        <w:rPr>
          <w:lang w:val="en-US"/>
        </w:rPr>
      </w:pPr>
      <w:r w:rsidRPr="00872285">
        <w:rPr>
          <w:lang w:val="en-US"/>
        </w:rPr>
        <w:t>If you are not interested in any tender received by the system, you can delete it by clicking the appropriate button.</w:t>
      </w:r>
      <w:r w:rsidRPr="00872285">
        <w:rPr>
          <w:noProof/>
          <w:lang w:val="en-US"/>
        </w:rPr>
        <w:t xml:space="preserve"> </w:t>
      </w:r>
      <w:r w:rsidRPr="00872285">
        <w:rPr>
          <w:lang w:val="en-US"/>
        </w:rPr>
        <w:drawing>
          <wp:inline distT="0" distB="0" distL="0" distR="0" wp14:anchorId="1E82AB33" wp14:editId="582B34CC">
            <wp:extent cx="6480175" cy="105346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175" cy="1053465"/>
                    </a:xfrm>
                    <a:prstGeom prst="rect">
                      <a:avLst/>
                    </a:prstGeom>
                  </pic:spPr>
                </pic:pic>
              </a:graphicData>
            </a:graphic>
          </wp:inline>
        </w:drawing>
      </w:r>
      <w:r w:rsidRPr="00872285">
        <w:rPr>
          <w:lang w:val="en-US"/>
        </w:rPr>
        <w:t xml:space="preserve"> </w:t>
      </w:r>
      <w:r>
        <w:rPr>
          <w:lang w:val="en-US"/>
        </w:rPr>
        <w:t>T</w:t>
      </w:r>
      <w:r w:rsidRPr="00872285">
        <w:rPr>
          <w:lang w:val="en-US"/>
        </w:rPr>
        <w:t xml:space="preserve">he number of </w:t>
      </w:r>
      <w:r>
        <w:rPr>
          <w:lang w:val="en-US"/>
        </w:rPr>
        <w:t>this deleted</w:t>
      </w:r>
      <w:r w:rsidRPr="00872285">
        <w:rPr>
          <w:lang w:val="en-US"/>
        </w:rPr>
        <w:t xml:space="preserve"> tender will be saved in the </w:t>
      </w:r>
      <w:r>
        <w:rPr>
          <w:lang w:val="en-US"/>
        </w:rPr>
        <w:t>lookup</w:t>
      </w:r>
      <w:r w:rsidRPr="00872285">
        <w:rPr>
          <w:lang w:val="en-US"/>
        </w:rPr>
        <w:t xml:space="preserve"> [Deleted tenders] and will not be loaded into </w:t>
      </w:r>
      <w:r>
        <w:rPr>
          <w:lang w:val="en-US"/>
        </w:rPr>
        <w:t xml:space="preserve">your Creatio site </w:t>
      </w:r>
      <w:r w:rsidRPr="00872285">
        <w:rPr>
          <w:lang w:val="en-US"/>
        </w:rPr>
        <w:t xml:space="preserve">again in case of any changes on the </w:t>
      </w:r>
      <w:r>
        <w:rPr>
          <w:lang w:val="en-US"/>
        </w:rPr>
        <w:t>marketplace</w:t>
      </w:r>
      <w:r w:rsidRPr="00872285">
        <w:rPr>
          <w:lang w:val="en-US"/>
        </w:rPr>
        <w:t>.</w:t>
      </w:r>
    </w:p>
    <w:sectPr w:rsidR="000D6BE1" w:rsidRPr="00872285" w:rsidSect="00C85B5A">
      <w:headerReference w:type="even" r:id="rId16"/>
      <w:headerReference w:type="default" r:id="rId17"/>
      <w:footerReference w:type="even" r:id="rId18"/>
      <w:footerReference w:type="default" r:id="rId19"/>
      <w:headerReference w:type="first" r:id="rId20"/>
      <w:footerReference w:type="first" r:id="rId21"/>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9A3B1" w14:textId="77777777" w:rsidR="00173E72" w:rsidRDefault="00173E72" w:rsidP="00173E72">
      <w:pPr>
        <w:spacing w:after="0" w:line="240" w:lineRule="auto"/>
      </w:pPr>
      <w:r>
        <w:separator/>
      </w:r>
    </w:p>
  </w:endnote>
  <w:endnote w:type="continuationSeparator" w:id="0">
    <w:p w14:paraId="5A33178B" w14:textId="77777777" w:rsidR="00173E72" w:rsidRDefault="00173E72" w:rsidP="0017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77760" w14:textId="77777777" w:rsidR="00173E72" w:rsidRDefault="00173E72">
    <w:pPr>
      <w:pStyle w:val="af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EF79A" w14:textId="77777777" w:rsidR="00173E72" w:rsidRDefault="00173E72">
    <w:pPr>
      <w:pStyle w:val="a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1504D" w14:textId="77777777" w:rsidR="00173E72" w:rsidRDefault="00173E72">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B7853" w14:textId="77777777" w:rsidR="00173E72" w:rsidRDefault="00173E72" w:rsidP="00173E72">
      <w:pPr>
        <w:spacing w:after="0" w:line="240" w:lineRule="auto"/>
      </w:pPr>
      <w:r>
        <w:separator/>
      </w:r>
    </w:p>
  </w:footnote>
  <w:footnote w:type="continuationSeparator" w:id="0">
    <w:p w14:paraId="445DACFD" w14:textId="77777777" w:rsidR="00173E72" w:rsidRDefault="00173E72" w:rsidP="0017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44CDB" w14:textId="77777777" w:rsidR="00173E72" w:rsidRDefault="00173E72">
    <w:pPr>
      <w:pStyle w:val="a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1EA1" w14:textId="77777777" w:rsidR="00173E72" w:rsidRDefault="00173E72">
    <w:pPr>
      <w:pStyle w:val="af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64C9B" w14:textId="77777777" w:rsidR="00173E72" w:rsidRDefault="00173E72">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49F"/>
    <w:multiLevelType w:val="hybridMultilevel"/>
    <w:tmpl w:val="DB4A55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90D1213"/>
    <w:multiLevelType w:val="hybridMultilevel"/>
    <w:tmpl w:val="97EE1EB8"/>
    <w:lvl w:ilvl="0" w:tplc="F094F7E2">
      <w:start w:val="1"/>
      <w:numFmt w:val="decimal"/>
      <w:lvlText w:val="%1."/>
      <w:lvlJc w:val="left"/>
      <w:pPr>
        <w:ind w:left="720" w:hanging="360"/>
      </w:pPr>
      <w:rPr>
        <w:rFonts w:hint="default"/>
        <w:lang w:val="en-U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5A"/>
    <w:rsid w:val="000028A7"/>
    <w:rsid w:val="00096815"/>
    <w:rsid w:val="000A3AF0"/>
    <w:rsid w:val="000D6BE1"/>
    <w:rsid w:val="000D7DDA"/>
    <w:rsid w:val="00173E72"/>
    <w:rsid w:val="00203A30"/>
    <w:rsid w:val="00222964"/>
    <w:rsid w:val="002457F6"/>
    <w:rsid w:val="0038534C"/>
    <w:rsid w:val="0038552D"/>
    <w:rsid w:val="00387E0C"/>
    <w:rsid w:val="005B0042"/>
    <w:rsid w:val="005F19EF"/>
    <w:rsid w:val="006021BF"/>
    <w:rsid w:val="0071462E"/>
    <w:rsid w:val="00731A9E"/>
    <w:rsid w:val="0080135D"/>
    <w:rsid w:val="00872285"/>
    <w:rsid w:val="00891542"/>
    <w:rsid w:val="009D6F46"/>
    <w:rsid w:val="00A043D5"/>
    <w:rsid w:val="00AB7748"/>
    <w:rsid w:val="00B17348"/>
    <w:rsid w:val="00B3129F"/>
    <w:rsid w:val="00B358EE"/>
    <w:rsid w:val="00BB4809"/>
    <w:rsid w:val="00C372C6"/>
    <w:rsid w:val="00C50575"/>
    <w:rsid w:val="00C85B5A"/>
    <w:rsid w:val="00C9090C"/>
    <w:rsid w:val="00D74E6A"/>
    <w:rsid w:val="00E4024F"/>
    <w:rsid w:val="00E41534"/>
    <w:rsid w:val="00E42B94"/>
    <w:rsid w:val="00ED717E"/>
    <w:rsid w:val="00F77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1A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B5A"/>
    <w:rPr>
      <w:sz w:val="24"/>
    </w:rPr>
  </w:style>
  <w:style w:type="paragraph" w:styleId="1">
    <w:name w:val="heading 1"/>
    <w:basedOn w:val="a"/>
    <w:next w:val="a"/>
    <w:link w:val="10"/>
    <w:uiPriority w:val="9"/>
    <w:qFormat/>
    <w:rsid w:val="00C85B5A"/>
    <w:pPr>
      <w:keepNext/>
      <w:keepLines/>
      <w:spacing w:before="400" w:after="40" w:line="240" w:lineRule="auto"/>
      <w:outlineLvl w:val="0"/>
    </w:pPr>
    <w:rPr>
      <w:rFonts w:asciiTheme="majorHAnsi" w:eastAsiaTheme="majorEastAsia" w:hAnsiTheme="majorHAnsi" w:cstheme="majorBidi"/>
      <w:caps/>
      <w:sz w:val="36"/>
      <w:szCs w:val="36"/>
    </w:rPr>
  </w:style>
  <w:style w:type="paragraph" w:styleId="2">
    <w:name w:val="heading 2"/>
    <w:basedOn w:val="a"/>
    <w:next w:val="a"/>
    <w:link w:val="20"/>
    <w:uiPriority w:val="9"/>
    <w:unhideWhenUsed/>
    <w:qFormat/>
    <w:rsid w:val="00C85B5A"/>
    <w:pPr>
      <w:keepNext/>
      <w:keepLines/>
      <w:spacing w:before="120" w:after="0" w:line="240" w:lineRule="auto"/>
      <w:outlineLvl w:val="1"/>
    </w:pPr>
    <w:rPr>
      <w:rFonts w:asciiTheme="majorHAnsi" w:eastAsiaTheme="majorEastAsia" w:hAnsiTheme="majorHAnsi" w:cstheme="majorBidi"/>
      <w:caps/>
      <w:sz w:val="28"/>
      <w:szCs w:val="28"/>
    </w:rPr>
  </w:style>
  <w:style w:type="paragraph" w:styleId="3">
    <w:name w:val="heading 3"/>
    <w:basedOn w:val="a"/>
    <w:next w:val="a"/>
    <w:link w:val="30"/>
    <w:uiPriority w:val="9"/>
    <w:semiHidden/>
    <w:unhideWhenUsed/>
    <w:qFormat/>
    <w:rsid w:val="00C85B5A"/>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4">
    <w:name w:val="heading 4"/>
    <w:basedOn w:val="a"/>
    <w:next w:val="a"/>
    <w:link w:val="40"/>
    <w:uiPriority w:val="9"/>
    <w:semiHidden/>
    <w:unhideWhenUsed/>
    <w:qFormat/>
    <w:rsid w:val="00C85B5A"/>
    <w:pPr>
      <w:keepNext/>
      <w:keepLines/>
      <w:spacing w:before="120" w:after="0"/>
      <w:outlineLvl w:val="3"/>
    </w:pPr>
    <w:rPr>
      <w:rFonts w:asciiTheme="majorHAnsi" w:eastAsiaTheme="majorEastAsia" w:hAnsiTheme="majorHAnsi" w:cstheme="majorBidi"/>
      <w:caps/>
    </w:rPr>
  </w:style>
  <w:style w:type="paragraph" w:styleId="5">
    <w:name w:val="heading 5"/>
    <w:basedOn w:val="a"/>
    <w:next w:val="a"/>
    <w:link w:val="50"/>
    <w:uiPriority w:val="9"/>
    <w:semiHidden/>
    <w:unhideWhenUsed/>
    <w:qFormat/>
    <w:rsid w:val="00C85B5A"/>
    <w:pPr>
      <w:keepNext/>
      <w:keepLines/>
      <w:spacing w:before="120" w:after="0"/>
      <w:outlineLvl w:val="4"/>
    </w:pPr>
    <w:rPr>
      <w:rFonts w:asciiTheme="majorHAnsi" w:eastAsiaTheme="majorEastAsia" w:hAnsiTheme="majorHAnsi" w:cstheme="majorBidi"/>
      <w:i/>
      <w:iCs/>
      <w:caps/>
    </w:rPr>
  </w:style>
  <w:style w:type="paragraph" w:styleId="6">
    <w:name w:val="heading 6"/>
    <w:basedOn w:val="a"/>
    <w:next w:val="a"/>
    <w:link w:val="60"/>
    <w:uiPriority w:val="9"/>
    <w:semiHidden/>
    <w:unhideWhenUsed/>
    <w:qFormat/>
    <w:rsid w:val="00C85B5A"/>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7">
    <w:name w:val="heading 7"/>
    <w:basedOn w:val="a"/>
    <w:next w:val="a"/>
    <w:link w:val="70"/>
    <w:uiPriority w:val="9"/>
    <w:semiHidden/>
    <w:unhideWhenUsed/>
    <w:qFormat/>
    <w:rsid w:val="00C85B5A"/>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8">
    <w:name w:val="heading 8"/>
    <w:basedOn w:val="a"/>
    <w:next w:val="a"/>
    <w:link w:val="80"/>
    <w:uiPriority w:val="9"/>
    <w:semiHidden/>
    <w:unhideWhenUsed/>
    <w:qFormat/>
    <w:rsid w:val="00C85B5A"/>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9">
    <w:name w:val="heading 9"/>
    <w:basedOn w:val="a"/>
    <w:next w:val="a"/>
    <w:link w:val="90"/>
    <w:uiPriority w:val="9"/>
    <w:semiHidden/>
    <w:unhideWhenUsed/>
    <w:qFormat/>
    <w:rsid w:val="00C85B5A"/>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B5A"/>
    <w:rPr>
      <w:rFonts w:asciiTheme="majorHAnsi" w:eastAsiaTheme="majorEastAsia" w:hAnsiTheme="majorHAnsi" w:cstheme="majorBidi"/>
      <w:caps/>
      <w:sz w:val="36"/>
      <w:szCs w:val="36"/>
    </w:rPr>
  </w:style>
  <w:style w:type="character" w:customStyle="1" w:styleId="20">
    <w:name w:val="Заголовок 2 Знак"/>
    <w:basedOn w:val="a0"/>
    <w:link w:val="2"/>
    <w:uiPriority w:val="9"/>
    <w:rsid w:val="00C85B5A"/>
    <w:rPr>
      <w:rFonts w:asciiTheme="majorHAnsi" w:eastAsiaTheme="majorEastAsia" w:hAnsiTheme="majorHAnsi" w:cstheme="majorBidi"/>
      <w:caps/>
      <w:sz w:val="28"/>
      <w:szCs w:val="28"/>
    </w:rPr>
  </w:style>
  <w:style w:type="character" w:customStyle="1" w:styleId="30">
    <w:name w:val="Заголовок 3 Знак"/>
    <w:basedOn w:val="a0"/>
    <w:link w:val="3"/>
    <w:uiPriority w:val="9"/>
    <w:semiHidden/>
    <w:rsid w:val="00C85B5A"/>
    <w:rPr>
      <w:rFonts w:asciiTheme="majorHAnsi" w:eastAsiaTheme="majorEastAsia" w:hAnsiTheme="majorHAnsi" w:cstheme="majorBidi"/>
      <w:smallCaps/>
      <w:sz w:val="28"/>
      <w:szCs w:val="28"/>
    </w:rPr>
  </w:style>
  <w:style w:type="character" w:customStyle="1" w:styleId="40">
    <w:name w:val="Заголовок 4 Знак"/>
    <w:basedOn w:val="a0"/>
    <w:link w:val="4"/>
    <w:uiPriority w:val="9"/>
    <w:semiHidden/>
    <w:rsid w:val="00C85B5A"/>
    <w:rPr>
      <w:rFonts w:asciiTheme="majorHAnsi" w:eastAsiaTheme="majorEastAsia" w:hAnsiTheme="majorHAnsi" w:cstheme="majorBidi"/>
      <w:caps/>
    </w:rPr>
  </w:style>
  <w:style w:type="character" w:customStyle="1" w:styleId="50">
    <w:name w:val="Заголовок 5 Знак"/>
    <w:basedOn w:val="a0"/>
    <w:link w:val="5"/>
    <w:uiPriority w:val="9"/>
    <w:semiHidden/>
    <w:rsid w:val="00C85B5A"/>
    <w:rPr>
      <w:rFonts w:asciiTheme="majorHAnsi" w:eastAsiaTheme="majorEastAsia" w:hAnsiTheme="majorHAnsi" w:cstheme="majorBidi"/>
      <w:i/>
      <w:iCs/>
      <w:caps/>
    </w:rPr>
  </w:style>
  <w:style w:type="character" w:customStyle="1" w:styleId="60">
    <w:name w:val="Заголовок 6 Знак"/>
    <w:basedOn w:val="a0"/>
    <w:link w:val="6"/>
    <w:uiPriority w:val="9"/>
    <w:semiHidden/>
    <w:rsid w:val="00C85B5A"/>
    <w:rPr>
      <w:rFonts w:asciiTheme="majorHAnsi" w:eastAsiaTheme="majorEastAsia" w:hAnsiTheme="majorHAnsi" w:cstheme="majorBidi"/>
      <w:b/>
      <w:bCs/>
      <w:caps/>
      <w:color w:val="262626" w:themeColor="text1" w:themeTint="D9"/>
      <w:sz w:val="20"/>
      <w:szCs w:val="20"/>
    </w:rPr>
  </w:style>
  <w:style w:type="character" w:customStyle="1" w:styleId="70">
    <w:name w:val="Заголовок 7 Знак"/>
    <w:basedOn w:val="a0"/>
    <w:link w:val="7"/>
    <w:uiPriority w:val="9"/>
    <w:semiHidden/>
    <w:rsid w:val="00C85B5A"/>
    <w:rPr>
      <w:rFonts w:asciiTheme="majorHAnsi" w:eastAsiaTheme="majorEastAsia" w:hAnsiTheme="majorHAnsi" w:cstheme="majorBidi"/>
      <w:b/>
      <w:bCs/>
      <w:i/>
      <w:iCs/>
      <w:caps/>
      <w:color w:val="262626" w:themeColor="text1" w:themeTint="D9"/>
      <w:sz w:val="20"/>
      <w:szCs w:val="20"/>
    </w:rPr>
  </w:style>
  <w:style w:type="character" w:customStyle="1" w:styleId="80">
    <w:name w:val="Заголовок 8 Знак"/>
    <w:basedOn w:val="a0"/>
    <w:link w:val="8"/>
    <w:uiPriority w:val="9"/>
    <w:semiHidden/>
    <w:rsid w:val="00C85B5A"/>
    <w:rPr>
      <w:rFonts w:asciiTheme="majorHAnsi" w:eastAsiaTheme="majorEastAsia" w:hAnsiTheme="majorHAnsi" w:cstheme="majorBidi"/>
      <w:b/>
      <w:bCs/>
      <w:caps/>
      <w:color w:val="7F7F7F" w:themeColor="text1" w:themeTint="80"/>
      <w:sz w:val="20"/>
      <w:szCs w:val="20"/>
    </w:rPr>
  </w:style>
  <w:style w:type="character" w:customStyle="1" w:styleId="90">
    <w:name w:val="Заголовок 9 Знак"/>
    <w:basedOn w:val="a0"/>
    <w:link w:val="9"/>
    <w:uiPriority w:val="9"/>
    <w:semiHidden/>
    <w:rsid w:val="00C85B5A"/>
    <w:rPr>
      <w:rFonts w:asciiTheme="majorHAnsi" w:eastAsiaTheme="majorEastAsia" w:hAnsiTheme="majorHAnsi" w:cstheme="majorBidi"/>
      <w:b/>
      <w:bCs/>
      <w:i/>
      <w:iCs/>
      <w:caps/>
      <w:color w:val="7F7F7F" w:themeColor="text1" w:themeTint="80"/>
      <w:sz w:val="20"/>
      <w:szCs w:val="20"/>
    </w:rPr>
  </w:style>
  <w:style w:type="paragraph" w:styleId="a3">
    <w:name w:val="caption"/>
    <w:basedOn w:val="a"/>
    <w:next w:val="a"/>
    <w:uiPriority w:val="35"/>
    <w:semiHidden/>
    <w:unhideWhenUsed/>
    <w:qFormat/>
    <w:rsid w:val="00C85B5A"/>
    <w:pPr>
      <w:spacing w:line="240" w:lineRule="auto"/>
    </w:pPr>
    <w:rPr>
      <w:b/>
      <w:bCs/>
      <w:smallCaps/>
      <w:color w:val="595959" w:themeColor="text1" w:themeTint="A6"/>
    </w:rPr>
  </w:style>
  <w:style w:type="paragraph" w:styleId="a4">
    <w:name w:val="Title"/>
    <w:basedOn w:val="a"/>
    <w:next w:val="a"/>
    <w:link w:val="a5"/>
    <w:uiPriority w:val="10"/>
    <w:qFormat/>
    <w:rsid w:val="00C85B5A"/>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a5">
    <w:name w:val="Назва Знак"/>
    <w:basedOn w:val="a0"/>
    <w:link w:val="a4"/>
    <w:uiPriority w:val="10"/>
    <w:rsid w:val="00C85B5A"/>
    <w:rPr>
      <w:rFonts w:asciiTheme="majorHAnsi" w:eastAsiaTheme="majorEastAsia" w:hAnsiTheme="majorHAnsi" w:cstheme="majorBidi"/>
      <w:caps/>
      <w:color w:val="404040" w:themeColor="text1" w:themeTint="BF"/>
      <w:spacing w:val="-10"/>
      <w:sz w:val="72"/>
      <w:szCs w:val="72"/>
    </w:rPr>
  </w:style>
  <w:style w:type="paragraph" w:styleId="a6">
    <w:name w:val="Subtitle"/>
    <w:basedOn w:val="a"/>
    <w:next w:val="a"/>
    <w:link w:val="a7"/>
    <w:uiPriority w:val="11"/>
    <w:qFormat/>
    <w:rsid w:val="00C85B5A"/>
    <w:pPr>
      <w:numPr>
        <w:ilvl w:val="1"/>
      </w:numPr>
    </w:pPr>
    <w:rPr>
      <w:rFonts w:asciiTheme="majorHAnsi" w:eastAsiaTheme="majorEastAsia" w:hAnsiTheme="majorHAnsi" w:cstheme="majorBidi"/>
      <w:smallCaps/>
      <w:color w:val="595959" w:themeColor="text1" w:themeTint="A6"/>
      <w:sz w:val="28"/>
      <w:szCs w:val="28"/>
    </w:rPr>
  </w:style>
  <w:style w:type="character" w:customStyle="1" w:styleId="a7">
    <w:name w:val="Підзаголовок Знак"/>
    <w:basedOn w:val="a0"/>
    <w:link w:val="a6"/>
    <w:uiPriority w:val="11"/>
    <w:rsid w:val="00C85B5A"/>
    <w:rPr>
      <w:rFonts w:asciiTheme="majorHAnsi" w:eastAsiaTheme="majorEastAsia" w:hAnsiTheme="majorHAnsi" w:cstheme="majorBidi"/>
      <w:smallCaps/>
      <w:color w:val="595959" w:themeColor="text1" w:themeTint="A6"/>
      <w:sz w:val="28"/>
      <w:szCs w:val="28"/>
    </w:rPr>
  </w:style>
  <w:style w:type="character" w:styleId="a8">
    <w:name w:val="Strong"/>
    <w:basedOn w:val="a0"/>
    <w:uiPriority w:val="22"/>
    <w:qFormat/>
    <w:rsid w:val="00C85B5A"/>
    <w:rPr>
      <w:b/>
      <w:bCs/>
    </w:rPr>
  </w:style>
  <w:style w:type="character" w:styleId="a9">
    <w:name w:val="Emphasis"/>
    <w:basedOn w:val="a0"/>
    <w:uiPriority w:val="20"/>
    <w:qFormat/>
    <w:rsid w:val="00C85B5A"/>
    <w:rPr>
      <w:i/>
      <w:iCs/>
    </w:rPr>
  </w:style>
  <w:style w:type="paragraph" w:styleId="aa">
    <w:name w:val="No Spacing"/>
    <w:uiPriority w:val="1"/>
    <w:qFormat/>
    <w:rsid w:val="00C85B5A"/>
    <w:pPr>
      <w:spacing w:after="0" w:line="240" w:lineRule="auto"/>
    </w:pPr>
  </w:style>
  <w:style w:type="paragraph" w:styleId="ab">
    <w:name w:val="Quote"/>
    <w:basedOn w:val="a"/>
    <w:next w:val="a"/>
    <w:link w:val="ac"/>
    <w:uiPriority w:val="29"/>
    <w:qFormat/>
    <w:rsid w:val="00C85B5A"/>
    <w:pPr>
      <w:spacing w:before="160" w:line="240" w:lineRule="auto"/>
      <w:ind w:left="720" w:right="720"/>
    </w:pPr>
    <w:rPr>
      <w:rFonts w:asciiTheme="majorHAnsi" w:eastAsiaTheme="majorEastAsia" w:hAnsiTheme="majorHAnsi" w:cstheme="majorBidi"/>
      <w:sz w:val="25"/>
      <w:szCs w:val="25"/>
    </w:rPr>
  </w:style>
  <w:style w:type="character" w:customStyle="1" w:styleId="ac">
    <w:name w:val="Цитата Знак"/>
    <w:basedOn w:val="a0"/>
    <w:link w:val="ab"/>
    <w:uiPriority w:val="29"/>
    <w:rsid w:val="00C85B5A"/>
    <w:rPr>
      <w:rFonts w:asciiTheme="majorHAnsi" w:eastAsiaTheme="majorEastAsia" w:hAnsiTheme="majorHAnsi" w:cstheme="majorBidi"/>
      <w:sz w:val="25"/>
      <w:szCs w:val="25"/>
    </w:rPr>
  </w:style>
  <w:style w:type="paragraph" w:styleId="ad">
    <w:name w:val="Intense Quote"/>
    <w:basedOn w:val="a"/>
    <w:next w:val="a"/>
    <w:link w:val="ae"/>
    <w:uiPriority w:val="30"/>
    <w:qFormat/>
    <w:rsid w:val="00C85B5A"/>
    <w:pPr>
      <w:spacing w:before="280" w:after="280" w:line="240" w:lineRule="auto"/>
      <w:ind w:left="1080" w:right="1080"/>
      <w:jc w:val="center"/>
    </w:pPr>
    <w:rPr>
      <w:color w:val="404040" w:themeColor="text1" w:themeTint="BF"/>
      <w:sz w:val="32"/>
      <w:szCs w:val="32"/>
    </w:rPr>
  </w:style>
  <w:style w:type="character" w:customStyle="1" w:styleId="ae">
    <w:name w:val="Насичена цитата Знак"/>
    <w:basedOn w:val="a0"/>
    <w:link w:val="ad"/>
    <w:uiPriority w:val="30"/>
    <w:rsid w:val="00C85B5A"/>
    <w:rPr>
      <w:color w:val="404040" w:themeColor="text1" w:themeTint="BF"/>
      <w:sz w:val="32"/>
      <w:szCs w:val="32"/>
    </w:rPr>
  </w:style>
  <w:style w:type="character" w:styleId="af">
    <w:name w:val="Subtle Emphasis"/>
    <w:basedOn w:val="a0"/>
    <w:uiPriority w:val="19"/>
    <w:qFormat/>
    <w:rsid w:val="00C85B5A"/>
    <w:rPr>
      <w:i/>
      <w:iCs/>
      <w:color w:val="595959" w:themeColor="text1" w:themeTint="A6"/>
    </w:rPr>
  </w:style>
  <w:style w:type="character" w:styleId="af0">
    <w:name w:val="Intense Emphasis"/>
    <w:basedOn w:val="a0"/>
    <w:uiPriority w:val="21"/>
    <w:qFormat/>
    <w:rsid w:val="00C85B5A"/>
    <w:rPr>
      <w:b/>
      <w:bCs/>
      <w:i/>
      <w:iCs/>
    </w:rPr>
  </w:style>
  <w:style w:type="character" w:styleId="af1">
    <w:name w:val="Subtle Reference"/>
    <w:basedOn w:val="a0"/>
    <w:uiPriority w:val="31"/>
    <w:qFormat/>
    <w:rsid w:val="00C85B5A"/>
    <w:rPr>
      <w:smallCaps/>
      <w:color w:val="404040" w:themeColor="text1" w:themeTint="BF"/>
      <w:u w:val="single" w:color="7F7F7F" w:themeColor="text1" w:themeTint="80"/>
    </w:rPr>
  </w:style>
  <w:style w:type="character" w:styleId="af2">
    <w:name w:val="Intense Reference"/>
    <w:basedOn w:val="a0"/>
    <w:uiPriority w:val="32"/>
    <w:qFormat/>
    <w:rsid w:val="00C85B5A"/>
    <w:rPr>
      <w:b/>
      <w:bCs/>
      <w:caps w:val="0"/>
      <w:smallCaps/>
      <w:color w:val="auto"/>
      <w:spacing w:val="3"/>
      <w:u w:val="single"/>
    </w:rPr>
  </w:style>
  <w:style w:type="character" w:styleId="af3">
    <w:name w:val="Book Title"/>
    <w:basedOn w:val="a0"/>
    <w:uiPriority w:val="33"/>
    <w:qFormat/>
    <w:rsid w:val="00C85B5A"/>
    <w:rPr>
      <w:b/>
      <w:bCs/>
      <w:smallCaps/>
      <w:spacing w:val="7"/>
    </w:rPr>
  </w:style>
  <w:style w:type="paragraph" w:styleId="af4">
    <w:name w:val="TOC Heading"/>
    <w:basedOn w:val="1"/>
    <w:next w:val="a"/>
    <w:uiPriority w:val="39"/>
    <w:unhideWhenUsed/>
    <w:qFormat/>
    <w:rsid w:val="00C85B5A"/>
    <w:pPr>
      <w:outlineLvl w:val="9"/>
    </w:pPr>
  </w:style>
  <w:style w:type="paragraph" w:styleId="af5">
    <w:name w:val="List Paragraph"/>
    <w:basedOn w:val="a"/>
    <w:uiPriority w:val="34"/>
    <w:qFormat/>
    <w:rsid w:val="00B17348"/>
    <w:pPr>
      <w:ind w:left="720"/>
      <w:contextualSpacing/>
    </w:pPr>
  </w:style>
  <w:style w:type="paragraph" w:styleId="af6">
    <w:name w:val="Balloon Text"/>
    <w:basedOn w:val="a"/>
    <w:link w:val="af7"/>
    <w:uiPriority w:val="99"/>
    <w:semiHidden/>
    <w:unhideWhenUsed/>
    <w:rsid w:val="00096815"/>
    <w:pPr>
      <w:spacing w:after="0" w:line="240" w:lineRule="auto"/>
    </w:pPr>
    <w:rPr>
      <w:rFonts w:ascii="Segoe UI" w:hAnsi="Segoe UI" w:cs="Segoe UI"/>
      <w:sz w:val="18"/>
      <w:szCs w:val="18"/>
    </w:rPr>
  </w:style>
  <w:style w:type="character" w:customStyle="1" w:styleId="af7">
    <w:name w:val="Текст у виносці Знак"/>
    <w:basedOn w:val="a0"/>
    <w:link w:val="af6"/>
    <w:uiPriority w:val="99"/>
    <w:semiHidden/>
    <w:rsid w:val="00096815"/>
    <w:rPr>
      <w:rFonts w:ascii="Segoe UI" w:hAnsi="Segoe UI" w:cs="Segoe UI"/>
      <w:sz w:val="18"/>
      <w:szCs w:val="18"/>
    </w:rPr>
  </w:style>
  <w:style w:type="paragraph" w:styleId="11">
    <w:name w:val="toc 1"/>
    <w:basedOn w:val="a"/>
    <w:next w:val="a"/>
    <w:autoRedefine/>
    <w:uiPriority w:val="39"/>
    <w:unhideWhenUsed/>
    <w:rsid w:val="00872285"/>
    <w:pPr>
      <w:spacing w:after="100"/>
    </w:pPr>
  </w:style>
  <w:style w:type="paragraph" w:styleId="21">
    <w:name w:val="toc 2"/>
    <w:basedOn w:val="a"/>
    <w:next w:val="a"/>
    <w:autoRedefine/>
    <w:uiPriority w:val="39"/>
    <w:unhideWhenUsed/>
    <w:rsid w:val="00872285"/>
    <w:pPr>
      <w:spacing w:after="100"/>
      <w:ind w:left="240"/>
    </w:pPr>
  </w:style>
  <w:style w:type="character" w:styleId="af8">
    <w:name w:val="Hyperlink"/>
    <w:basedOn w:val="a0"/>
    <w:uiPriority w:val="99"/>
    <w:unhideWhenUsed/>
    <w:rsid w:val="00872285"/>
    <w:rPr>
      <w:color w:val="0563C1" w:themeColor="hyperlink"/>
      <w:u w:val="single"/>
    </w:rPr>
  </w:style>
  <w:style w:type="paragraph" w:styleId="af9">
    <w:name w:val="header"/>
    <w:basedOn w:val="a"/>
    <w:link w:val="afa"/>
    <w:uiPriority w:val="99"/>
    <w:unhideWhenUsed/>
    <w:rsid w:val="00173E72"/>
    <w:pPr>
      <w:tabs>
        <w:tab w:val="center" w:pos="4680"/>
        <w:tab w:val="right" w:pos="9360"/>
      </w:tabs>
      <w:spacing w:after="0" w:line="240" w:lineRule="auto"/>
    </w:pPr>
  </w:style>
  <w:style w:type="character" w:customStyle="1" w:styleId="afa">
    <w:name w:val="Верхній колонтитул Знак"/>
    <w:basedOn w:val="a0"/>
    <w:link w:val="af9"/>
    <w:uiPriority w:val="99"/>
    <w:rsid w:val="00173E72"/>
    <w:rPr>
      <w:sz w:val="24"/>
    </w:rPr>
  </w:style>
  <w:style w:type="paragraph" w:styleId="afb">
    <w:name w:val="footer"/>
    <w:basedOn w:val="a"/>
    <w:link w:val="afc"/>
    <w:uiPriority w:val="99"/>
    <w:unhideWhenUsed/>
    <w:rsid w:val="00173E72"/>
    <w:pPr>
      <w:tabs>
        <w:tab w:val="center" w:pos="4680"/>
        <w:tab w:val="right" w:pos="9360"/>
      </w:tabs>
      <w:spacing w:after="0" w:line="240" w:lineRule="auto"/>
    </w:pPr>
  </w:style>
  <w:style w:type="character" w:customStyle="1" w:styleId="afc">
    <w:name w:val="Нижній колонтитул Знак"/>
    <w:basedOn w:val="a0"/>
    <w:link w:val="afb"/>
    <w:uiPriority w:val="99"/>
    <w:rsid w:val="00173E7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2022-10-15T20:31:00Z</dcterms:created>
  <dcterms:modified xsi:type="dcterms:W3CDTF">2022-10-15T20:31:00Z</dcterms:modified>
</cp:coreProperties>
</file>